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C93" w:rsidRPr="00477E25" w:rsidRDefault="00315C93" w:rsidP="001428AB">
      <w:pPr>
        <w:spacing w:before="168" w:after="0" w:line="240" w:lineRule="auto"/>
        <w:ind w:right="-49"/>
        <w:jc w:val="center"/>
        <w:rPr>
          <w:rFonts w:ascii="Times New Roman" w:eastAsia="Times New Roman" w:hAnsi="Times New Roman" w:cs="Times New Roman"/>
          <w:b/>
          <w:sz w:val="28"/>
          <w:szCs w:val="24"/>
        </w:rPr>
      </w:pPr>
      <w:r w:rsidRPr="00477E25">
        <w:rPr>
          <w:rFonts w:ascii="Times New Roman" w:eastAsia="Times New Roman" w:hAnsi="Times New Roman" w:cs="Times New Roman"/>
          <w:b/>
          <w:sz w:val="28"/>
          <w:szCs w:val="24"/>
        </w:rPr>
        <w:t>SMLOUVA</w:t>
      </w:r>
      <w:r w:rsidR="00773197" w:rsidRPr="00477E25">
        <w:rPr>
          <w:rFonts w:ascii="Times New Roman" w:eastAsia="Times New Roman" w:hAnsi="Times New Roman" w:cs="Times New Roman"/>
          <w:b/>
          <w:sz w:val="28"/>
          <w:szCs w:val="24"/>
        </w:rPr>
        <w:t xml:space="preserve"> </w:t>
      </w:r>
      <w:r w:rsidRPr="00477E25">
        <w:rPr>
          <w:rFonts w:ascii="Times New Roman" w:eastAsia="Times New Roman" w:hAnsi="Times New Roman" w:cs="Times New Roman"/>
          <w:b/>
          <w:sz w:val="28"/>
          <w:szCs w:val="24"/>
        </w:rPr>
        <w:t>O</w:t>
      </w:r>
      <w:r w:rsidR="00773197" w:rsidRPr="00477E25">
        <w:rPr>
          <w:rFonts w:ascii="Times New Roman" w:eastAsia="Times New Roman" w:hAnsi="Times New Roman" w:cs="Times New Roman"/>
          <w:b/>
          <w:sz w:val="28"/>
          <w:szCs w:val="24"/>
        </w:rPr>
        <w:t xml:space="preserve"> </w:t>
      </w:r>
      <w:r w:rsidR="00E154EB">
        <w:rPr>
          <w:rFonts w:ascii="Times New Roman" w:eastAsia="Times New Roman" w:hAnsi="Times New Roman" w:cs="Times New Roman"/>
          <w:b/>
          <w:sz w:val="28"/>
          <w:szCs w:val="24"/>
        </w:rPr>
        <w:t>DÍLO</w:t>
      </w:r>
    </w:p>
    <w:p w:rsidR="00315C93" w:rsidRPr="00477E25" w:rsidRDefault="00315C93" w:rsidP="001428AB">
      <w:pPr>
        <w:spacing w:after="0" w:line="240" w:lineRule="exact"/>
        <w:ind w:right="-49"/>
        <w:jc w:val="both"/>
        <w:rPr>
          <w:rFonts w:ascii="Times New Roman" w:eastAsia="Times New Roman" w:hAnsi="Times New Roman" w:cs="Times New Roman"/>
          <w:sz w:val="20"/>
          <w:szCs w:val="20"/>
        </w:rPr>
      </w:pPr>
    </w:p>
    <w:p w:rsidR="00315C93" w:rsidRPr="00477E25" w:rsidRDefault="00315C93" w:rsidP="001428AB">
      <w:pPr>
        <w:spacing w:before="168" w:after="0" w:line="240" w:lineRule="auto"/>
        <w:ind w:right="-49"/>
        <w:jc w:val="both"/>
        <w:rPr>
          <w:rFonts w:ascii="Times New Roman" w:eastAsia="Times New Roman" w:hAnsi="Times New Roman" w:cs="Times New Roman"/>
          <w:sz w:val="24"/>
          <w:szCs w:val="24"/>
        </w:rPr>
      </w:pPr>
      <w:r w:rsidRPr="00477E25">
        <w:rPr>
          <w:rFonts w:ascii="Times New Roman" w:eastAsia="Times New Roman" w:hAnsi="Times New Roman" w:cs="Times New Roman"/>
          <w:sz w:val="24"/>
          <w:szCs w:val="24"/>
        </w:rPr>
        <w:t xml:space="preserve">Uzavřená </w:t>
      </w:r>
      <w:proofErr w:type="gramStart"/>
      <w:r w:rsidRPr="00477E25">
        <w:rPr>
          <w:rFonts w:ascii="Times New Roman" w:eastAsia="Times New Roman" w:hAnsi="Times New Roman" w:cs="Times New Roman"/>
          <w:sz w:val="24"/>
          <w:szCs w:val="24"/>
        </w:rPr>
        <w:t>mezi</w:t>
      </w:r>
      <w:proofErr w:type="gramEnd"/>
      <w:r w:rsidRPr="00477E25">
        <w:rPr>
          <w:rFonts w:ascii="Times New Roman" w:eastAsia="Times New Roman" w:hAnsi="Times New Roman" w:cs="Times New Roman"/>
          <w:sz w:val="24"/>
          <w:szCs w:val="24"/>
        </w:rPr>
        <w:t>:</w:t>
      </w:r>
    </w:p>
    <w:p w:rsidR="00315C93" w:rsidRPr="00477E25" w:rsidRDefault="00315C93" w:rsidP="001428AB">
      <w:pPr>
        <w:spacing w:after="0" w:line="240" w:lineRule="exact"/>
        <w:ind w:right="-49"/>
        <w:jc w:val="both"/>
        <w:rPr>
          <w:rFonts w:ascii="Times New Roman" w:eastAsia="Times New Roman" w:hAnsi="Times New Roman" w:cs="Times New Roman"/>
          <w:sz w:val="24"/>
          <w:szCs w:val="24"/>
        </w:rPr>
      </w:pPr>
    </w:p>
    <w:p w:rsidR="00315C93" w:rsidRPr="00477E25" w:rsidRDefault="00315C93" w:rsidP="001428AB">
      <w:pPr>
        <w:spacing w:after="0" w:line="240" w:lineRule="exact"/>
        <w:ind w:right="-49"/>
        <w:jc w:val="both"/>
        <w:rPr>
          <w:rFonts w:ascii="Times New Roman" w:eastAsia="Times New Roman" w:hAnsi="Times New Roman" w:cs="Times New Roman"/>
          <w:sz w:val="24"/>
          <w:szCs w:val="24"/>
        </w:rPr>
      </w:pPr>
      <w:r w:rsidRPr="00477E25">
        <w:rPr>
          <w:rFonts w:ascii="Times New Roman" w:eastAsia="Times New Roman" w:hAnsi="Times New Roman" w:cs="Times New Roman"/>
          <w:b/>
          <w:bCs/>
          <w:sz w:val="24"/>
          <w:szCs w:val="24"/>
        </w:rPr>
        <w:t>Univerzita Hradec Králové</w:t>
      </w:r>
    </w:p>
    <w:p w:rsidR="00315C93" w:rsidRPr="00477E25" w:rsidRDefault="00315C93" w:rsidP="001428AB">
      <w:pPr>
        <w:spacing w:after="0" w:line="240" w:lineRule="exact"/>
        <w:ind w:right="-49"/>
        <w:jc w:val="both"/>
        <w:rPr>
          <w:rFonts w:ascii="Times New Roman" w:eastAsia="Times New Roman" w:hAnsi="Times New Roman" w:cs="Times New Roman"/>
          <w:sz w:val="24"/>
          <w:szCs w:val="24"/>
        </w:rPr>
      </w:pPr>
      <w:r w:rsidRPr="00477E25">
        <w:rPr>
          <w:rFonts w:ascii="Times New Roman" w:eastAsia="Times New Roman" w:hAnsi="Times New Roman" w:cs="Times New Roman"/>
          <w:b/>
          <w:bCs/>
          <w:sz w:val="24"/>
          <w:szCs w:val="24"/>
        </w:rPr>
        <w:t>Rokitanského   62</w:t>
      </w:r>
    </w:p>
    <w:p w:rsidR="00315C93" w:rsidRPr="00477E25" w:rsidRDefault="00315C93" w:rsidP="001428AB">
      <w:pPr>
        <w:spacing w:after="0" w:line="240" w:lineRule="exact"/>
        <w:ind w:right="-49"/>
        <w:jc w:val="both"/>
        <w:rPr>
          <w:rFonts w:ascii="Times New Roman" w:eastAsia="Times New Roman" w:hAnsi="Times New Roman" w:cs="Times New Roman"/>
          <w:sz w:val="24"/>
          <w:szCs w:val="24"/>
        </w:rPr>
      </w:pPr>
      <w:r w:rsidRPr="00477E25">
        <w:rPr>
          <w:rFonts w:ascii="Times New Roman" w:eastAsia="Times New Roman" w:hAnsi="Times New Roman" w:cs="Times New Roman"/>
          <w:b/>
          <w:bCs/>
          <w:sz w:val="24"/>
          <w:szCs w:val="24"/>
        </w:rPr>
        <w:t>500 03 Hradec Králové</w:t>
      </w:r>
    </w:p>
    <w:p w:rsidR="00315C93" w:rsidRPr="00477E25" w:rsidRDefault="004E3403" w:rsidP="001428AB">
      <w:pPr>
        <w:spacing w:after="0" w:line="240" w:lineRule="exact"/>
        <w:ind w:right="-49"/>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IČ: 62 69 00 94</w:t>
      </w:r>
      <w:r w:rsidR="00315C93" w:rsidRPr="00477E25">
        <w:rPr>
          <w:rFonts w:ascii="Times New Roman" w:eastAsia="Times New Roman" w:hAnsi="Times New Roman" w:cs="Times New Roman"/>
          <w:b/>
          <w:bCs/>
          <w:sz w:val="24"/>
          <w:szCs w:val="24"/>
        </w:rPr>
        <w:t>, DIČ: 62 69 00 94</w:t>
      </w:r>
    </w:p>
    <w:p w:rsidR="004E3403" w:rsidRDefault="004E3403" w:rsidP="001428AB">
      <w:pPr>
        <w:spacing w:after="0" w:line="240" w:lineRule="exact"/>
        <w:ind w:right="-49"/>
        <w:jc w:val="both"/>
        <w:rPr>
          <w:rFonts w:ascii="Times New Roman" w:eastAsia="Times New Roman" w:hAnsi="Times New Roman" w:cs="Times New Roman"/>
          <w:sz w:val="24"/>
          <w:szCs w:val="24"/>
        </w:rPr>
      </w:pPr>
    </w:p>
    <w:p w:rsidR="00315C93" w:rsidRPr="00477E25" w:rsidRDefault="00315C93" w:rsidP="001428AB">
      <w:pPr>
        <w:spacing w:after="0" w:line="240" w:lineRule="exact"/>
        <w:ind w:right="-49"/>
        <w:jc w:val="both"/>
        <w:rPr>
          <w:rFonts w:ascii="Times New Roman" w:eastAsia="Times New Roman" w:hAnsi="Times New Roman" w:cs="Times New Roman"/>
          <w:sz w:val="24"/>
          <w:szCs w:val="24"/>
        </w:rPr>
      </w:pPr>
      <w:r w:rsidRPr="00477E25">
        <w:rPr>
          <w:rFonts w:ascii="Times New Roman" w:eastAsia="Times New Roman" w:hAnsi="Times New Roman" w:cs="Times New Roman"/>
          <w:sz w:val="24"/>
          <w:szCs w:val="24"/>
        </w:rPr>
        <w:t xml:space="preserve">Zastoupená </w:t>
      </w:r>
      <w:r w:rsidR="00E154EB">
        <w:rPr>
          <w:rFonts w:ascii="Times New Roman" w:eastAsia="Times New Roman" w:hAnsi="Times New Roman" w:cs="Times New Roman"/>
          <w:sz w:val="24"/>
          <w:szCs w:val="24"/>
        </w:rPr>
        <w:t>prof</w:t>
      </w:r>
      <w:r w:rsidRPr="00477E25">
        <w:rPr>
          <w:rFonts w:ascii="Times New Roman" w:eastAsia="Times New Roman" w:hAnsi="Times New Roman" w:cs="Times New Roman"/>
          <w:sz w:val="24"/>
          <w:szCs w:val="24"/>
        </w:rPr>
        <w:t>. RNDr. Josefem Hynkem, MBA, Ph.D., rektorem univerzity (dále je „objednavatel")</w:t>
      </w:r>
    </w:p>
    <w:p w:rsidR="00315C93" w:rsidRPr="00477E25" w:rsidRDefault="00315C93" w:rsidP="001428AB">
      <w:pPr>
        <w:spacing w:after="0" w:line="240" w:lineRule="exact"/>
        <w:ind w:right="-49"/>
        <w:jc w:val="both"/>
        <w:rPr>
          <w:rFonts w:ascii="Times New Roman" w:eastAsia="Times New Roman" w:hAnsi="Times New Roman" w:cs="Times New Roman"/>
          <w:sz w:val="24"/>
          <w:szCs w:val="24"/>
        </w:rPr>
      </w:pPr>
    </w:p>
    <w:p w:rsidR="00315C93" w:rsidRPr="00477E25" w:rsidRDefault="00477E25" w:rsidP="001428AB">
      <w:pPr>
        <w:spacing w:before="70" w:after="0" w:line="271" w:lineRule="exact"/>
        <w:ind w:right="-49"/>
        <w:jc w:val="both"/>
        <w:rPr>
          <w:rFonts w:ascii="Times New Roman" w:eastAsia="Times New Roman" w:hAnsi="Times New Roman" w:cs="Times New Roman"/>
          <w:sz w:val="24"/>
          <w:szCs w:val="24"/>
        </w:rPr>
      </w:pPr>
      <w:r w:rsidRPr="00477E25">
        <w:rPr>
          <w:rFonts w:ascii="Times New Roman" w:eastAsia="Times New Roman" w:hAnsi="Times New Roman" w:cs="Times New Roman"/>
          <w:b/>
          <w:bCs/>
          <w:sz w:val="24"/>
          <w:szCs w:val="24"/>
        </w:rPr>
        <w:t>Název:</w:t>
      </w:r>
    </w:p>
    <w:p w:rsidR="00315C93" w:rsidRPr="00477E25" w:rsidRDefault="00477E25" w:rsidP="001428AB">
      <w:pPr>
        <w:spacing w:after="0" w:line="271" w:lineRule="exact"/>
        <w:ind w:right="-49"/>
        <w:jc w:val="both"/>
        <w:rPr>
          <w:rFonts w:ascii="Times New Roman" w:eastAsia="Times New Roman" w:hAnsi="Times New Roman" w:cs="Times New Roman"/>
          <w:sz w:val="24"/>
          <w:szCs w:val="24"/>
        </w:rPr>
      </w:pPr>
      <w:r w:rsidRPr="00477E25">
        <w:rPr>
          <w:rFonts w:ascii="Times New Roman" w:eastAsia="Times New Roman" w:hAnsi="Times New Roman" w:cs="Times New Roman"/>
          <w:b/>
          <w:bCs/>
          <w:sz w:val="24"/>
          <w:szCs w:val="24"/>
        </w:rPr>
        <w:t xml:space="preserve">Ulice: </w:t>
      </w:r>
    </w:p>
    <w:p w:rsidR="00315C93" w:rsidRPr="00477E25" w:rsidRDefault="00477E25" w:rsidP="001428AB">
      <w:pPr>
        <w:spacing w:after="0" w:line="271" w:lineRule="exact"/>
        <w:ind w:right="-49"/>
        <w:jc w:val="both"/>
        <w:rPr>
          <w:rFonts w:ascii="Times New Roman" w:eastAsia="Times New Roman" w:hAnsi="Times New Roman" w:cs="Times New Roman"/>
          <w:sz w:val="24"/>
          <w:szCs w:val="24"/>
        </w:rPr>
      </w:pPr>
      <w:r w:rsidRPr="00477E25">
        <w:rPr>
          <w:rFonts w:ascii="Times New Roman" w:eastAsia="Times New Roman" w:hAnsi="Times New Roman" w:cs="Times New Roman"/>
          <w:b/>
          <w:bCs/>
          <w:sz w:val="24"/>
          <w:szCs w:val="24"/>
        </w:rPr>
        <w:t xml:space="preserve">Město: </w:t>
      </w:r>
    </w:p>
    <w:p w:rsidR="00315C93" w:rsidRPr="00477E25" w:rsidRDefault="004E3403" w:rsidP="001428AB">
      <w:pPr>
        <w:spacing w:after="0" w:line="271" w:lineRule="exact"/>
        <w:ind w:right="-49"/>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IČO</w:t>
      </w:r>
      <w:r w:rsidR="00315C93" w:rsidRPr="00477E25">
        <w:rPr>
          <w:rFonts w:ascii="Times New Roman" w:eastAsia="Times New Roman" w:hAnsi="Times New Roman" w:cs="Times New Roman"/>
          <w:b/>
          <w:bCs/>
          <w:sz w:val="24"/>
          <w:szCs w:val="24"/>
        </w:rPr>
        <w:t>:</w:t>
      </w:r>
      <w:r w:rsidR="00477E25" w:rsidRPr="00477E25">
        <w:rPr>
          <w:rFonts w:ascii="Times New Roman" w:eastAsia="Times New Roman" w:hAnsi="Times New Roman" w:cs="Times New Roman"/>
          <w:b/>
          <w:bCs/>
          <w:sz w:val="24"/>
          <w:szCs w:val="24"/>
        </w:rPr>
        <w:t xml:space="preserve"> ……</w:t>
      </w:r>
      <w:proofErr w:type="gramStart"/>
      <w:r w:rsidR="00477E25" w:rsidRPr="00477E25">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w:t>
      </w:r>
      <w:r w:rsidR="00477E25" w:rsidRPr="00477E25">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DIČ</w:t>
      </w:r>
      <w:proofErr w:type="gramEnd"/>
      <w:r w:rsidR="00315C93" w:rsidRPr="00477E25">
        <w:rPr>
          <w:rFonts w:ascii="Times New Roman" w:eastAsia="Times New Roman" w:hAnsi="Times New Roman" w:cs="Times New Roman"/>
          <w:b/>
          <w:bCs/>
          <w:sz w:val="24"/>
          <w:szCs w:val="24"/>
        </w:rPr>
        <w:t xml:space="preserve">: </w:t>
      </w:r>
    </w:p>
    <w:p w:rsidR="00477E25" w:rsidRPr="00477E25" w:rsidRDefault="00315C93" w:rsidP="001428AB">
      <w:pPr>
        <w:spacing w:before="2" w:after="0" w:line="271" w:lineRule="exact"/>
        <w:ind w:right="-49"/>
        <w:jc w:val="both"/>
        <w:rPr>
          <w:rFonts w:ascii="Times New Roman" w:eastAsia="Times New Roman" w:hAnsi="Times New Roman" w:cs="Times New Roman"/>
          <w:sz w:val="24"/>
          <w:szCs w:val="24"/>
        </w:rPr>
      </w:pPr>
      <w:r w:rsidRPr="00477E25">
        <w:rPr>
          <w:rFonts w:ascii="Times New Roman" w:eastAsia="Times New Roman" w:hAnsi="Times New Roman" w:cs="Times New Roman"/>
          <w:sz w:val="24"/>
          <w:szCs w:val="24"/>
        </w:rPr>
        <w:t>Zapsána v</w:t>
      </w:r>
      <w:r w:rsidR="00477E25" w:rsidRPr="00477E25">
        <w:rPr>
          <w:rFonts w:ascii="Times New Roman" w:eastAsia="Times New Roman" w:hAnsi="Times New Roman" w:cs="Times New Roman"/>
          <w:sz w:val="24"/>
          <w:szCs w:val="24"/>
        </w:rPr>
        <w:t>:</w:t>
      </w:r>
    </w:p>
    <w:p w:rsidR="00477E25" w:rsidRPr="00477E25" w:rsidRDefault="00477E25" w:rsidP="001428AB">
      <w:pPr>
        <w:spacing w:before="2" w:after="0" w:line="271" w:lineRule="exact"/>
        <w:ind w:right="-49"/>
        <w:jc w:val="both"/>
        <w:rPr>
          <w:rFonts w:ascii="Times New Roman" w:eastAsia="Times New Roman" w:hAnsi="Times New Roman" w:cs="Times New Roman"/>
          <w:sz w:val="24"/>
          <w:szCs w:val="24"/>
        </w:rPr>
      </w:pPr>
      <w:r w:rsidRPr="00477E25">
        <w:rPr>
          <w:rFonts w:ascii="Times New Roman" w:eastAsia="Times New Roman" w:hAnsi="Times New Roman" w:cs="Times New Roman"/>
          <w:sz w:val="24"/>
          <w:szCs w:val="24"/>
        </w:rPr>
        <w:t>Zastoupená:</w:t>
      </w:r>
    </w:p>
    <w:p w:rsidR="00315C93" w:rsidRPr="00477E25" w:rsidRDefault="00315C93" w:rsidP="001428AB">
      <w:pPr>
        <w:spacing w:before="2" w:after="0" w:line="271" w:lineRule="exact"/>
        <w:ind w:right="-49"/>
        <w:jc w:val="both"/>
        <w:rPr>
          <w:rFonts w:ascii="Times New Roman" w:eastAsia="Times New Roman" w:hAnsi="Times New Roman" w:cs="Times New Roman"/>
          <w:sz w:val="24"/>
          <w:szCs w:val="24"/>
        </w:rPr>
      </w:pPr>
      <w:r w:rsidRPr="00477E25">
        <w:rPr>
          <w:rFonts w:ascii="Times New Roman" w:eastAsia="Times New Roman" w:hAnsi="Times New Roman" w:cs="Times New Roman"/>
          <w:sz w:val="24"/>
          <w:szCs w:val="24"/>
        </w:rPr>
        <w:t>(dále jen "</w:t>
      </w:r>
      <w:r w:rsidR="00E154EB">
        <w:rPr>
          <w:rFonts w:ascii="Times New Roman" w:eastAsia="Times New Roman" w:hAnsi="Times New Roman" w:cs="Times New Roman"/>
          <w:sz w:val="24"/>
          <w:szCs w:val="24"/>
        </w:rPr>
        <w:t>dodavatel</w:t>
      </w:r>
      <w:r w:rsidRPr="00477E25">
        <w:rPr>
          <w:rFonts w:ascii="Times New Roman" w:eastAsia="Times New Roman" w:hAnsi="Times New Roman" w:cs="Times New Roman"/>
          <w:sz w:val="24"/>
          <w:szCs w:val="24"/>
        </w:rPr>
        <w:t>")</w:t>
      </w:r>
    </w:p>
    <w:p w:rsidR="00315C93" w:rsidRPr="00477E25" w:rsidRDefault="00315C93" w:rsidP="001428AB">
      <w:pPr>
        <w:spacing w:after="0" w:line="240" w:lineRule="exact"/>
        <w:ind w:left="4411" w:right="-49"/>
        <w:jc w:val="both"/>
        <w:rPr>
          <w:rFonts w:ascii="Times New Roman" w:eastAsia="Times New Roman" w:hAnsi="Times New Roman" w:cs="Times New Roman"/>
          <w:sz w:val="24"/>
          <w:szCs w:val="24"/>
        </w:rPr>
      </w:pPr>
    </w:p>
    <w:p w:rsidR="00315C93" w:rsidRPr="00477E25" w:rsidRDefault="00315C93" w:rsidP="001428AB">
      <w:pPr>
        <w:spacing w:after="0" w:line="240" w:lineRule="exact"/>
        <w:ind w:left="4411" w:right="-49"/>
        <w:jc w:val="both"/>
        <w:rPr>
          <w:rFonts w:ascii="Times New Roman" w:eastAsia="Times New Roman" w:hAnsi="Times New Roman" w:cs="Times New Roman"/>
          <w:sz w:val="24"/>
          <w:szCs w:val="24"/>
        </w:rPr>
      </w:pPr>
    </w:p>
    <w:p w:rsidR="00315C93" w:rsidRPr="00477E25" w:rsidRDefault="00315C93" w:rsidP="001428AB">
      <w:pPr>
        <w:spacing w:before="115" w:after="0" w:line="240" w:lineRule="auto"/>
        <w:ind w:right="-49"/>
        <w:jc w:val="center"/>
        <w:rPr>
          <w:rFonts w:ascii="Times New Roman" w:eastAsia="Times New Roman" w:hAnsi="Times New Roman" w:cs="Times New Roman"/>
          <w:sz w:val="24"/>
          <w:szCs w:val="24"/>
        </w:rPr>
      </w:pPr>
      <w:r w:rsidRPr="00477E25">
        <w:rPr>
          <w:rFonts w:ascii="Times New Roman" w:eastAsia="Times New Roman" w:hAnsi="Times New Roman" w:cs="Times New Roman"/>
          <w:b/>
          <w:bCs/>
          <w:sz w:val="24"/>
          <w:szCs w:val="24"/>
        </w:rPr>
        <w:t>I.</w:t>
      </w:r>
    </w:p>
    <w:p w:rsidR="00315C93" w:rsidRPr="00477E25" w:rsidRDefault="00315C93" w:rsidP="001428AB">
      <w:pPr>
        <w:spacing w:after="0" w:line="240" w:lineRule="exact"/>
        <w:ind w:left="703" w:right="-49"/>
        <w:jc w:val="both"/>
        <w:rPr>
          <w:rFonts w:ascii="Times New Roman" w:eastAsia="Times New Roman" w:hAnsi="Times New Roman" w:cs="Times New Roman"/>
          <w:sz w:val="24"/>
          <w:szCs w:val="24"/>
        </w:rPr>
      </w:pPr>
    </w:p>
    <w:p w:rsidR="00E154EB" w:rsidRPr="00E154EB" w:rsidRDefault="00E154EB" w:rsidP="001428AB">
      <w:pPr>
        <w:spacing w:after="0" w:line="240" w:lineRule="exact"/>
        <w:ind w:right="-49"/>
        <w:jc w:val="both"/>
        <w:rPr>
          <w:rFonts w:ascii="Times New Roman" w:eastAsia="Times New Roman" w:hAnsi="Times New Roman" w:cs="Times New Roman"/>
          <w:sz w:val="24"/>
          <w:szCs w:val="24"/>
        </w:rPr>
      </w:pPr>
      <w:r w:rsidRPr="00E154EB">
        <w:rPr>
          <w:rFonts w:ascii="Times New Roman" w:eastAsia="Times New Roman" w:hAnsi="Times New Roman" w:cs="Times New Roman"/>
          <w:sz w:val="24"/>
          <w:szCs w:val="24"/>
        </w:rPr>
        <w:t xml:space="preserve">Předmětem této smlouvy je ujednání smluvních stran, podle něhož se zhotovitel zavazuje provést dále specifikované dílo a objednatel se zavazují k zaplacení díla za jeho provedení. </w:t>
      </w:r>
    </w:p>
    <w:p w:rsidR="00315C93" w:rsidRPr="00477E25" w:rsidRDefault="00315C93" w:rsidP="001428AB">
      <w:pPr>
        <w:spacing w:after="0" w:line="240" w:lineRule="exact"/>
        <w:ind w:right="-49"/>
        <w:jc w:val="both"/>
        <w:rPr>
          <w:rFonts w:ascii="Times New Roman" w:eastAsia="Times New Roman" w:hAnsi="Times New Roman" w:cs="Times New Roman"/>
          <w:sz w:val="24"/>
          <w:szCs w:val="24"/>
        </w:rPr>
      </w:pPr>
    </w:p>
    <w:p w:rsidR="00315C93" w:rsidRPr="00477E25" w:rsidRDefault="00315C93" w:rsidP="001428AB">
      <w:pPr>
        <w:spacing w:after="0" w:line="240" w:lineRule="exact"/>
        <w:ind w:left="4351" w:right="-49"/>
        <w:jc w:val="both"/>
        <w:rPr>
          <w:rFonts w:ascii="Times New Roman" w:eastAsia="Times New Roman" w:hAnsi="Times New Roman" w:cs="Times New Roman"/>
          <w:sz w:val="24"/>
          <w:szCs w:val="24"/>
        </w:rPr>
      </w:pPr>
    </w:p>
    <w:p w:rsidR="00315C93" w:rsidRPr="00477E25" w:rsidRDefault="00315C93" w:rsidP="001428AB">
      <w:pPr>
        <w:spacing w:before="96" w:after="0" w:line="240" w:lineRule="auto"/>
        <w:ind w:right="-49"/>
        <w:jc w:val="center"/>
        <w:rPr>
          <w:rFonts w:ascii="Times New Roman" w:eastAsia="Times New Roman" w:hAnsi="Times New Roman" w:cs="Times New Roman"/>
          <w:sz w:val="24"/>
          <w:szCs w:val="24"/>
        </w:rPr>
      </w:pPr>
      <w:r w:rsidRPr="00477E25">
        <w:rPr>
          <w:rFonts w:ascii="Times New Roman" w:eastAsia="Times New Roman" w:hAnsi="Times New Roman" w:cs="Times New Roman"/>
          <w:b/>
          <w:bCs/>
          <w:sz w:val="24"/>
          <w:szCs w:val="24"/>
        </w:rPr>
        <w:t>II.</w:t>
      </w:r>
    </w:p>
    <w:p w:rsidR="00315C93" w:rsidRPr="00477E25" w:rsidRDefault="00315C93" w:rsidP="001428AB">
      <w:pPr>
        <w:spacing w:after="0" w:line="240" w:lineRule="exact"/>
        <w:ind w:left="696" w:right="-49" w:hanging="348"/>
        <w:jc w:val="both"/>
        <w:rPr>
          <w:rFonts w:ascii="Times New Roman" w:eastAsia="Times New Roman" w:hAnsi="Times New Roman" w:cs="Times New Roman"/>
          <w:sz w:val="24"/>
          <w:szCs w:val="24"/>
        </w:rPr>
      </w:pPr>
    </w:p>
    <w:p w:rsidR="00E154EB" w:rsidRPr="00E154EB" w:rsidRDefault="00E154EB" w:rsidP="001428AB">
      <w:pPr>
        <w:spacing w:after="0" w:line="240" w:lineRule="exact"/>
        <w:ind w:right="-4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Předmětem této smlouvy je </w:t>
      </w:r>
      <w:r w:rsidRPr="00E154EB">
        <w:rPr>
          <w:rFonts w:ascii="Times New Roman" w:eastAsia="Times New Roman" w:hAnsi="Times New Roman" w:cs="Times New Roman"/>
          <w:sz w:val="24"/>
          <w:szCs w:val="24"/>
        </w:rPr>
        <w:t>vytvoření samostatných webových stránek projektu</w:t>
      </w:r>
      <w:r>
        <w:rPr>
          <w:rFonts w:ascii="Times New Roman" w:eastAsia="Times New Roman" w:hAnsi="Times New Roman" w:cs="Times New Roman"/>
          <w:sz w:val="24"/>
          <w:szCs w:val="24"/>
        </w:rPr>
        <w:t>, jejich</w:t>
      </w:r>
      <w:r w:rsidRPr="00E154EB">
        <w:rPr>
          <w:rFonts w:ascii="Times New Roman" w:eastAsia="Times New Roman" w:hAnsi="Times New Roman" w:cs="Times New Roman"/>
          <w:sz w:val="24"/>
          <w:szCs w:val="24"/>
        </w:rPr>
        <w:t xml:space="preserve"> instalace, konfigurace, správa a pravidelná softwarová aktualizace serveru, na kterém budou webové stránky provozovány, po celou dobu trvání projektu.</w:t>
      </w:r>
    </w:p>
    <w:p w:rsidR="00E154EB" w:rsidRPr="00E154EB" w:rsidRDefault="00E154EB" w:rsidP="001428AB">
      <w:pPr>
        <w:spacing w:after="0" w:line="240" w:lineRule="exact"/>
        <w:ind w:right="-49"/>
        <w:jc w:val="both"/>
        <w:rPr>
          <w:rFonts w:ascii="Times New Roman" w:eastAsia="Times New Roman" w:hAnsi="Times New Roman" w:cs="Times New Roman"/>
          <w:sz w:val="24"/>
          <w:szCs w:val="24"/>
        </w:rPr>
      </w:pPr>
      <w:r w:rsidRPr="00E154EB">
        <w:rPr>
          <w:rFonts w:ascii="Times New Roman" w:eastAsia="Times New Roman" w:hAnsi="Times New Roman" w:cs="Times New Roman"/>
          <w:sz w:val="24"/>
          <w:szCs w:val="24"/>
        </w:rPr>
        <w:t xml:space="preserve">Další částí </w:t>
      </w:r>
      <w:r>
        <w:rPr>
          <w:rFonts w:ascii="Times New Roman" w:eastAsia="Times New Roman" w:hAnsi="Times New Roman" w:cs="Times New Roman"/>
          <w:sz w:val="24"/>
          <w:szCs w:val="24"/>
        </w:rPr>
        <w:t>smlouvy</w:t>
      </w:r>
      <w:r w:rsidRPr="00E154EB">
        <w:rPr>
          <w:rFonts w:ascii="Times New Roman" w:eastAsia="Times New Roman" w:hAnsi="Times New Roman" w:cs="Times New Roman"/>
          <w:sz w:val="24"/>
          <w:szCs w:val="24"/>
        </w:rPr>
        <w:t xml:space="preserve"> je vytvoření jednotného vizuálního stylu projektu, který bude následně použit pro publicitu projektu a pro designové řešení webových stránek.</w:t>
      </w:r>
    </w:p>
    <w:p w:rsidR="00315C93" w:rsidRPr="00477E25" w:rsidRDefault="00E154EB" w:rsidP="001428AB">
      <w:pPr>
        <w:spacing w:after="0" w:line="240" w:lineRule="exact"/>
        <w:ind w:right="-4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Bližší spe</w:t>
      </w:r>
      <w:r w:rsidR="00725805">
        <w:rPr>
          <w:rFonts w:ascii="Times New Roman" w:eastAsia="Times New Roman" w:hAnsi="Times New Roman" w:cs="Times New Roman"/>
          <w:sz w:val="24"/>
          <w:szCs w:val="24"/>
        </w:rPr>
        <w:t>ci</w:t>
      </w:r>
      <w:r>
        <w:rPr>
          <w:rFonts w:ascii="Times New Roman" w:eastAsia="Times New Roman" w:hAnsi="Times New Roman" w:cs="Times New Roman"/>
          <w:sz w:val="24"/>
          <w:szCs w:val="24"/>
        </w:rPr>
        <w:t xml:space="preserve">fikace předmětu smlouvy je uvedena v Příloze - </w:t>
      </w:r>
      <w:r w:rsidR="00725805">
        <w:rPr>
          <w:rFonts w:ascii="Times New Roman" w:eastAsia="Times New Roman" w:hAnsi="Times New Roman" w:cs="Times New Roman"/>
          <w:sz w:val="24"/>
          <w:szCs w:val="24"/>
        </w:rPr>
        <w:t xml:space="preserve">Požadavky na </w:t>
      </w:r>
      <w:r w:rsidR="00725805" w:rsidRPr="00725805">
        <w:rPr>
          <w:rFonts w:ascii="Times New Roman" w:eastAsia="Times New Roman" w:hAnsi="Times New Roman" w:cs="Times New Roman"/>
          <w:sz w:val="24"/>
          <w:szCs w:val="24"/>
        </w:rPr>
        <w:t>předmět veřejné zakázky</w:t>
      </w:r>
      <w:r w:rsidR="00725805">
        <w:rPr>
          <w:rFonts w:ascii="Times New Roman" w:eastAsia="Times New Roman" w:hAnsi="Times New Roman" w:cs="Times New Roman"/>
          <w:sz w:val="24"/>
          <w:szCs w:val="24"/>
        </w:rPr>
        <w:t>.</w:t>
      </w:r>
    </w:p>
    <w:p w:rsidR="00315C93" w:rsidRPr="00477E25" w:rsidRDefault="00315C93" w:rsidP="001428AB">
      <w:pPr>
        <w:spacing w:after="0" w:line="240" w:lineRule="exact"/>
        <w:ind w:left="3972" w:right="-49"/>
        <w:jc w:val="both"/>
        <w:rPr>
          <w:rFonts w:ascii="Times New Roman" w:eastAsia="Times New Roman" w:hAnsi="Times New Roman" w:cs="Times New Roman"/>
          <w:sz w:val="24"/>
          <w:szCs w:val="24"/>
        </w:rPr>
      </w:pPr>
    </w:p>
    <w:p w:rsidR="00315C93" w:rsidRPr="00477E25" w:rsidRDefault="00315C93" w:rsidP="001428AB">
      <w:pPr>
        <w:spacing w:before="103" w:after="0" w:line="240" w:lineRule="auto"/>
        <w:ind w:right="-49"/>
        <w:jc w:val="center"/>
        <w:rPr>
          <w:rFonts w:ascii="Times New Roman" w:eastAsia="Times New Roman" w:hAnsi="Times New Roman" w:cs="Times New Roman"/>
          <w:sz w:val="24"/>
          <w:szCs w:val="24"/>
        </w:rPr>
      </w:pPr>
      <w:r w:rsidRPr="00477E25">
        <w:rPr>
          <w:rFonts w:ascii="Times New Roman" w:eastAsia="Times New Roman" w:hAnsi="Times New Roman" w:cs="Times New Roman"/>
          <w:b/>
          <w:bCs/>
          <w:sz w:val="24"/>
          <w:szCs w:val="24"/>
        </w:rPr>
        <w:t>III.</w:t>
      </w:r>
    </w:p>
    <w:p w:rsidR="00315C93" w:rsidRPr="00477E25" w:rsidRDefault="00315C93" w:rsidP="001428AB">
      <w:pPr>
        <w:spacing w:after="0" w:line="240" w:lineRule="exact"/>
        <w:ind w:left="365" w:right="-49"/>
        <w:jc w:val="both"/>
        <w:rPr>
          <w:rFonts w:ascii="Times New Roman" w:eastAsia="Times New Roman" w:hAnsi="Times New Roman" w:cs="Times New Roman"/>
          <w:sz w:val="24"/>
          <w:szCs w:val="24"/>
        </w:rPr>
      </w:pPr>
    </w:p>
    <w:p w:rsidR="00315C93" w:rsidRDefault="00E154EB" w:rsidP="001428AB">
      <w:pPr>
        <w:spacing w:after="0" w:line="240" w:lineRule="exact"/>
        <w:ind w:right="-4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Dodavatel</w:t>
      </w:r>
      <w:r w:rsidRPr="00E154EB">
        <w:rPr>
          <w:rFonts w:ascii="Times New Roman" w:eastAsia="Times New Roman" w:hAnsi="Times New Roman" w:cs="Times New Roman"/>
          <w:sz w:val="24"/>
          <w:szCs w:val="24"/>
        </w:rPr>
        <w:t xml:space="preserve"> se zavazuje průběžně, nejméně jedenkrát měsíčně informovat o postupu prací </w:t>
      </w:r>
      <w:r>
        <w:rPr>
          <w:rFonts w:ascii="Times New Roman" w:eastAsia="Times New Roman" w:hAnsi="Times New Roman" w:cs="Times New Roman"/>
          <w:sz w:val="24"/>
          <w:szCs w:val="24"/>
        </w:rPr>
        <w:t>informatika projektu p. Jiřího Vališe</w:t>
      </w:r>
      <w:r w:rsidRPr="00E154EB">
        <w:rPr>
          <w:rFonts w:ascii="Times New Roman" w:eastAsia="Times New Roman" w:hAnsi="Times New Roman" w:cs="Times New Roman"/>
          <w:sz w:val="24"/>
          <w:szCs w:val="24"/>
        </w:rPr>
        <w:t xml:space="preserve"> a současně </w:t>
      </w:r>
      <w:r>
        <w:rPr>
          <w:rFonts w:ascii="Times New Roman" w:eastAsia="Times New Roman" w:hAnsi="Times New Roman" w:cs="Times New Roman"/>
          <w:sz w:val="24"/>
          <w:szCs w:val="24"/>
        </w:rPr>
        <w:t>vedoucí projektu Ing. Lenku Žáčkovou</w:t>
      </w:r>
      <w:r w:rsidRPr="00E154EB">
        <w:rPr>
          <w:rFonts w:ascii="Times New Roman" w:eastAsia="Times New Roman" w:hAnsi="Times New Roman" w:cs="Times New Roman"/>
          <w:sz w:val="24"/>
          <w:szCs w:val="24"/>
        </w:rPr>
        <w:t xml:space="preserve"> a konzultovat s nimi veškeré otázky související se zhotovovaným dílem. </w:t>
      </w:r>
      <w:r>
        <w:rPr>
          <w:rFonts w:ascii="Times New Roman" w:eastAsia="Times New Roman" w:hAnsi="Times New Roman" w:cs="Times New Roman"/>
          <w:sz w:val="24"/>
          <w:szCs w:val="24"/>
        </w:rPr>
        <w:t>Dodavatel</w:t>
      </w:r>
      <w:r w:rsidRPr="00E154EB">
        <w:rPr>
          <w:rFonts w:ascii="Times New Roman" w:eastAsia="Times New Roman" w:hAnsi="Times New Roman" w:cs="Times New Roman"/>
          <w:sz w:val="24"/>
          <w:szCs w:val="24"/>
        </w:rPr>
        <w:t xml:space="preserve"> není oprávněn měnit dle své úvahy zadání. Veškeré změny musí předem s</w:t>
      </w:r>
      <w:r>
        <w:rPr>
          <w:rFonts w:ascii="Times New Roman" w:eastAsia="Times New Roman" w:hAnsi="Times New Roman" w:cs="Times New Roman"/>
          <w:sz w:val="24"/>
          <w:szCs w:val="24"/>
        </w:rPr>
        <w:t> informatikem projektu</w:t>
      </w:r>
      <w:r w:rsidRPr="00E154EB">
        <w:rPr>
          <w:rFonts w:ascii="Times New Roman" w:eastAsia="Times New Roman" w:hAnsi="Times New Roman" w:cs="Times New Roman"/>
          <w:sz w:val="24"/>
          <w:szCs w:val="24"/>
        </w:rPr>
        <w:t xml:space="preserve"> konzultovat s tím, že o těchto změnách bude sepsán písemný zápis, kde tyto změny bud</w:t>
      </w:r>
      <w:r>
        <w:rPr>
          <w:rFonts w:ascii="Times New Roman" w:eastAsia="Times New Roman" w:hAnsi="Times New Roman" w:cs="Times New Roman"/>
          <w:sz w:val="24"/>
          <w:szCs w:val="24"/>
        </w:rPr>
        <w:t>ou podrobně popsány. Objednatel</w:t>
      </w:r>
      <w:r w:rsidRPr="00E154EB">
        <w:rPr>
          <w:rFonts w:ascii="Times New Roman" w:eastAsia="Times New Roman" w:hAnsi="Times New Roman" w:cs="Times New Roman"/>
          <w:sz w:val="24"/>
          <w:szCs w:val="24"/>
        </w:rPr>
        <w:t xml:space="preserve"> se zavazuj</w:t>
      </w:r>
      <w:r w:rsidR="001428AB">
        <w:rPr>
          <w:rFonts w:ascii="Times New Roman" w:eastAsia="Times New Roman" w:hAnsi="Times New Roman" w:cs="Times New Roman"/>
          <w:sz w:val="24"/>
          <w:szCs w:val="24"/>
        </w:rPr>
        <w:t>e</w:t>
      </w:r>
      <w:r w:rsidRPr="00E154EB">
        <w:rPr>
          <w:rFonts w:ascii="Times New Roman" w:eastAsia="Times New Roman" w:hAnsi="Times New Roman" w:cs="Times New Roman"/>
          <w:sz w:val="24"/>
          <w:szCs w:val="24"/>
        </w:rPr>
        <w:t xml:space="preserve">, zejména prostřednictvím </w:t>
      </w:r>
      <w:r>
        <w:rPr>
          <w:rFonts w:ascii="Times New Roman" w:eastAsia="Times New Roman" w:hAnsi="Times New Roman" w:cs="Times New Roman"/>
          <w:sz w:val="24"/>
          <w:szCs w:val="24"/>
        </w:rPr>
        <w:t>informatika projektu</w:t>
      </w:r>
      <w:r w:rsidRPr="00E154EB">
        <w:rPr>
          <w:rFonts w:ascii="Times New Roman" w:eastAsia="Times New Roman" w:hAnsi="Times New Roman" w:cs="Times New Roman"/>
          <w:sz w:val="24"/>
          <w:szCs w:val="24"/>
        </w:rPr>
        <w:t xml:space="preserve">, poskytnout </w:t>
      </w:r>
      <w:r>
        <w:rPr>
          <w:rFonts w:ascii="Times New Roman" w:eastAsia="Times New Roman" w:hAnsi="Times New Roman" w:cs="Times New Roman"/>
          <w:sz w:val="24"/>
          <w:szCs w:val="24"/>
        </w:rPr>
        <w:t>dodavateli</w:t>
      </w:r>
      <w:r w:rsidRPr="00E154EB">
        <w:rPr>
          <w:rFonts w:ascii="Times New Roman" w:eastAsia="Times New Roman" w:hAnsi="Times New Roman" w:cs="Times New Roman"/>
          <w:sz w:val="24"/>
          <w:szCs w:val="24"/>
        </w:rPr>
        <w:t xml:space="preserve"> náležitou součinnost tak, aby zhotovené dílo bylo vyrobeno řádně a včas.</w:t>
      </w:r>
    </w:p>
    <w:p w:rsidR="001428AB" w:rsidRDefault="001428AB" w:rsidP="001428AB">
      <w:pPr>
        <w:spacing w:after="0" w:line="240" w:lineRule="exact"/>
        <w:ind w:right="-49"/>
        <w:jc w:val="both"/>
        <w:rPr>
          <w:rFonts w:ascii="Times New Roman" w:eastAsia="Times New Roman" w:hAnsi="Times New Roman" w:cs="Times New Roman"/>
          <w:sz w:val="24"/>
          <w:szCs w:val="24"/>
        </w:rPr>
      </w:pPr>
    </w:p>
    <w:p w:rsidR="001428AB" w:rsidRDefault="001428AB" w:rsidP="001428AB">
      <w:pPr>
        <w:spacing w:after="0" w:line="240" w:lineRule="exact"/>
        <w:ind w:right="-4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Lhůta pro vytvoření a předání webových stránek je stanovena na 100 dnů od podpisu této smlouvy. </w:t>
      </w:r>
      <w:r w:rsidRPr="003D5686">
        <w:rPr>
          <w:rFonts w:ascii="Times New Roman" w:eastAsia="Times New Roman" w:hAnsi="Times New Roman" w:cs="Times New Roman"/>
          <w:sz w:val="24"/>
          <w:szCs w:val="24"/>
        </w:rPr>
        <w:t>Touto lhůtou není dotčena následná správa a pravidelná softwarová aktualizace serveru.</w:t>
      </w:r>
    </w:p>
    <w:p w:rsidR="001428AB" w:rsidRPr="00477E25" w:rsidRDefault="001428AB" w:rsidP="001428AB">
      <w:pPr>
        <w:spacing w:after="0" w:line="240" w:lineRule="exact"/>
        <w:ind w:right="-4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Lhůta na </w:t>
      </w:r>
      <w:r w:rsidRPr="00E154EB">
        <w:rPr>
          <w:rFonts w:ascii="Times New Roman" w:eastAsia="Times New Roman" w:hAnsi="Times New Roman" w:cs="Times New Roman"/>
          <w:sz w:val="24"/>
          <w:szCs w:val="24"/>
        </w:rPr>
        <w:t>vytvoření jednotného vizuálního stylu projektu</w:t>
      </w:r>
      <w:r>
        <w:rPr>
          <w:rFonts w:ascii="Times New Roman" w:eastAsia="Times New Roman" w:hAnsi="Times New Roman" w:cs="Times New Roman"/>
          <w:sz w:val="24"/>
          <w:szCs w:val="24"/>
        </w:rPr>
        <w:t xml:space="preserve"> je stanovena na 30 dnů od podpisu této smlouvy.</w:t>
      </w:r>
    </w:p>
    <w:p w:rsidR="00725805" w:rsidRDefault="00725805" w:rsidP="001428AB">
      <w:pPr>
        <w:ind w:right="-49"/>
        <w:rPr>
          <w:rFonts w:ascii="Times New Roman" w:eastAsia="Times New Roman" w:hAnsi="Times New Roman" w:cs="Times New Roman"/>
          <w:b/>
          <w:bCs/>
          <w:sz w:val="24"/>
          <w:szCs w:val="24"/>
        </w:rPr>
      </w:pPr>
    </w:p>
    <w:p w:rsidR="00315C93" w:rsidRPr="00477E25" w:rsidRDefault="00315C93" w:rsidP="001428AB">
      <w:pPr>
        <w:spacing w:before="120" w:after="0" w:line="240" w:lineRule="auto"/>
        <w:ind w:right="-49" w:firstLine="708"/>
        <w:jc w:val="center"/>
        <w:rPr>
          <w:rFonts w:ascii="Times New Roman" w:eastAsia="Times New Roman" w:hAnsi="Times New Roman" w:cs="Times New Roman"/>
          <w:sz w:val="24"/>
          <w:szCs w:val="24"/>
        </w:rPr>
      </w:pPr>
      <w:r w:rsidRPr="00477E25">
        <w:rPr>
          <w:rFonts w:ascii="Times New Roman" w:eastAsia="Times New Roman" w:hAnsi="Times New Roman" w:cs="Times New Roman"/>
          <w:b/>
          <w:bCs/>
          <w:sz w:val="24"/>
          <w:szCs w:val="24"/>
        </w:rPr>
        <w:t>IV.</w:t>
      </w:r>
    </w:p>
    <w:p w:rsidR="00725805" w:rsidRDefault="00725805" w:rsidP="001428AB">
      <w:pPr>
        <w:spacing w:after="0" w:line="240" w:lineRule="exact"/>
        <w:ind w:right="-4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Celková c</w:t>
      </w:r>
      <w:r w:rsidRPr="00725805">
        <w:rPr>
          <w:rFonts w:ascii="Times New Roman" w:eastAsia="Times New Roman" w:hAnsi="Times New Roman" w:cs="Times New Roman"/>
          <w:sz w:val="24"/>
          <w:szCs w:val="24"/>
        </w:rPr>
        <w:t xml:space="preserve">ena díla je stanovena na základě výběrového řízení a činí </w:t>
      </w:r>
      <w:r w:rsidRPr="00725805">
        <w:rPr>
          <w:rFonts w:ascii="Times New Roman" w:eastAsia="Times New Roman" w:hAnsi="Times New Roman" w:cs="Times New Roman"/>
          <w:sz w:val="24"/>
          <w:szCs w:val="24"/>
          <w:highlight w:val="yellow"/>
        </w:rPr>
        <w:t>…………………</w:t>
      </w:r>
      <w:r w:rsidRPr="00725805">
        <w:rPr>
          <w:rFonts w:ascii="Times New Roman" w:eastAsia="Times New Roman" w:hAnsi="Times New Roman" w:cs="Times New Roman"/>
          <w:sz w:val="24"/>
          <w:szCs w:val="24"/>
        </w:rPr>
        <w:t xml:space="preserve"> bez DPH, tj. </w:t>
      </w:r>
      <w:r w:rsidRPr="00725805">
        <w:rPr>
          <w:rFonts w:ascii="Times New Roman" w:eastAsia="Times New Roman" w:hAnsi="Times New Roman" w:cs="Times New Roman"/>
          <w:sz w:val="24"/>
          <w:szCs w:val="24"/>
          <w:highlight w:val="yellow"/>
        </w:rPr>
        <w:t>………………… včetně DPH.</w:t>
      </w:r>
    </w:p>
    <w:p w:rsidR="00725805" w:rsidRPr="00725805" w:rsidRDefault="00725805" w:rsidP="002870FC">
      <w:pPr>
        <w:spacing w:after="0" w:line="240" w:lineRule="exact"/>
        <w:ind w:right="-49"/>
        <w:jc w:val="both"/>
        <w:rPr>
          <w:rFonts w:ascii="Times New Roman" w:eastAsia="Times New Roman" w:hAnsi="Times New Roman" w:cs="Times New Roman"/>
          <w:sz w:val="24"/>
          <w:szCs w:val="24"/>
        </w:rPr>
      </w:pPr>
    </w:p>
    <w:p w:rsidR="007269FA" w:rsidRPr="002870FC" w:rsidRDefault="004765BF" w:rsidP="002870FC">
      <w:pPr>
        <w:spacing w:after="120" w:line="264" w:lineRule="exact"/>
        <w:ind w:right="-49"/>
        <w:jc w:val="both"/>
        <w:rPr>
          <w:rFonts w:ascii="Times New Roman" w:eastAsia="Times New Roman" w:hAnsi="Times New Roman" w:cs="Times New Roman"/>
          <w:sz w:val="24"/>
          <w:szCs w:val="24"/>
        </w:rPr>
      </w:pPr>
      <w:r w:rsidRPr="002870FC">
        <w:rPr>
          <w:rFonts w:ascii="Times New Roman" w:eastAsia="Times New Roman" w:hAnsi="Times New Roman" w:cs="Times New Roman"/>
          <w:sz w:val="24"/>
          <w:szCs w:val="24"/>
        </w:rPr>
        <w:t>T</w:t>
      </w:r>
      <w:r w:rsidR="007269FA" w:rsidRPr="002870FC">
        <w:rPr>
          <w:rFonts w:ascii="Times New Roman" w:eastAsia="Times New Roman" w:hAnsi="Times New Roman" w:cs="Times New Roman"/>
          <w:sz w:val="24"/>
          <w:szCs w:val="24"/>
        </w:rPr>
        <w:t xml:space="preserve">akto stanovená cena je cenou celkovou a zahrnuje veškeré náklady (cestovné, stravné atd.) nezbytné k řádnému a včasnému plnění závazků z této smlouvy a zisk </w:t>
      </w:r>
      <w:r w:rsidR="00A16F04" w:rsidRPr="002870FC">
        <w:rPr>
          <w:rFonts w:ascii="Times New Roman" w:eastAsia="Times New Roman" w:hAnsi="Times New Roman" w:cs="Times New Roman"/>
          <w:sz w:val="24"/>
          <w:szCs w:val="24"/>
        </w:rPr>
        <w:t>dodavatele</w:t>
      </w:r>
      <w:r w:rsidR="007269FA" w:rsidRPr="002870FC">
        <w:rPr>
          <w:rFonts w:ascii="Times New Roman" w:eastAsia="Times New Roman" w:hAnsi="Times New Roman" w:cs="Times New Roman"/>
          <w:sz w:val="24"/>
          <w:szCs w:val="24"/>
        </w:rPr>
        <w:t xml:space="preserve">. Změna výše ceny je přípustná pouze v případě změny zákonné sazby DPH. V tom případě bude ke smlouvě vyhotoven dodatek.  </w:t>
      </w:r>
    </w:p>
    <w:p w:rsidR="001428AB" w:rsidRPr="002870FC" w:rsidRDefault="007269FA" w:rsidP="002870FC">
      <w:pPr>
        <w:spacing w:after="120" w:line="264" w:lineRule="exact"/>
        <w:ind w:right="-49"/>
        <w:jc w:val="both"/>
        <w:rPr>
          <w:rFonts w:ascii="Times New Roman" w:eastAsia="Times New Roman" w:hAnsi="Times New Roman" w:cs="Times New Roman"/>
          <w:sz w:val="24"/>
          <w:szCs w:val="24"/>
        </w:rPr>
      </w:pPr>
      <w:r w:rsidRPr="002870FC">
        <w:rPr>
          <w:rFonts w:ascii="Times New Roman" w:eastAsia="Times New Roman" w:hAnsi="Times New Roman" w:cs="Times New Roman"/>
          <w:sz w:val="24"/>
          <w:szCs w:val="24"/>
        </w:rPr>
        <w:t xml:space="preserve">Objednatel neposkytuje zálohy. Úhrada ceny za provedené služby bude provedena bezhotovostním převodem na účet </w:t>
      </w:r>
      <w:r w:rsidR="00E154EB" w:rsidRPr="002870FC">
        <w:rPr>
          <w:rFonts w:ascii="Times New Roman" w:eastAsia="Times New Roman" w:hAnsi="Times New Roman" w:cs="Times New Roman"/>
          <w:sz w:val="24"/>
          <w:szCs w:val="24"/>
        </w:rPr>
        <w:t>dodavatele</w:t>
      </w:r>
      <w:r w:rsidRPr="002870FC">
        <w:rPr>
          <w:rFonts w:ascii="Times New Roman" w:eastAsia="Times New Roman" w:hAnsi="Times New Roman" w:cs="Times New Roman"/>
          <w:sz w:val="24"/>
          <w:szCs w:val="24"/>
        </w:rPr>
        <w:t xml:space="preserve">, a to na základě faktury vystavené do 10 kalendářních dnů po </w:t>
      </w:r>
      <w:r w:rsidR="00A16F04" w:rsidRPr="002870FC">
        <w:rPr>
          <w:rFonts w:ascii="Times New Roman" w:eastAsia="Times New Roman" w:hAnsi="Times New Roman" w:cs="Times New Roman"/>
          <w:sz w:val="24"/>
          <w:szCs w:val="24"/>
        </w:rPr>
        <w:t>předání předmětu smlouvy</w:t>
      </w:r>
      <w:r w:rsidRPr="002870FC">
        <w:rPr>
          <w:rFonts w:ascii="Times New Roman" w:eastAsia="Times New Roman" w:hAnsi="Times New Roman" w:cs="Times New Roman"/>
          <w:sz w:val="24"/>
          <w:szCs w:val="24"/>
        </w:rPr>
        <w:t>.</w:t>
      </w:r>
    </w:p>
    <w:p w:rsidR="001428AB" w:rsidRPr="003D5686" w:rsidRDefault="001428AB" w:rsidP="002870FC">
      <w:pPr>
        <w:spacing w:after="120" w:line="264" w:lineRule="exact"/>
        <w:ind w:right="-49"/>
        <w:jc w:val="both"/>
        <w:rPr>
          <w:rFonts w:ascii="Times New Roman" w:eastAsia="Times New Roman" w:hAnsi="Times New Roman" w:cs="Times New Roman"/>
          <w:sz w:val="24"/>
          <w:szCs w:val="24"/>
        </w:rPr>
      </w:pPr>
      <w:r w:rsidRPr="002870FC">
        <w:rPr>
          <w:rFonts w:ascii="Times New Roman" w:eastAsia="Times New Roman" w:hAnsi="Times New Roman" w:cs="Times New Roman"/>
          <w:sz w:val="24"/>
          <w:szCs w:val="24"/>
        </w:rPr>
        <w:t xml:space="preserve">O předání a převzetí díla (webových stánek a grafického manuálu) a souvisejících dokladů </w:t>
      </w:r>
      <w:r w:rsidRPr="003D5686">
        <w:rPr>
          <w:rFonts w:ascii="Times New Roman" w:eastAsia="Times New Roman" w:hAnsi="Times New Roman" w:cs="Times New Roman"/>
          <w:sz w:val="24"/>
          <w:szCs w:val="24"/>
        </w:rPr>
        <w:t>budou sepsány protokoly podepsané oběma smluvními stranami.</w:t>
      </w:r>
    </w:p>
    <w:p w:rsidR="004E0CF6" w:rsidRPr="002870FC" w:rsidRDefault="004E0CF6" w:rsidP="002870FC">
      <w:pPr>
        <w:spacing w:after="120" w:line="264" w:lineRule="exact"/>
        <w:ind w:right="-49"/>
        <w:jc w:val="both"/>
        <w:rPr>
          <w:rFonts w:ascii="Times New Roman" w:eastAsia="Times New Roman" w:hAnsi="Times New Roman" w:cs="Times New Roman"/>
          <w:sz w:val="24"/>
          <w:szCs w:val="24"/>
        </w:rPr>
      </w:pPr>
      <w:r w:rsidRPr="003D5686">
        <w:rPr>
          <w:rFonts w:ascii="Times New Roman" w:eastAsia="Times New Roman" w:hAnsi="Times New Roman" w:cs="Times New Roman"/>
          <w:sz w:val="24"/>
          <w:szCs w:val="24"/>
        </w:rPr>
        <w:t>Současně s tímto předáním díla budou na objednatele převedeny veškerá práva, nutná k provozování webového portálu a přidělena práva k užívání vytvořeného vizuálního stylu v neomezené míře. Dodaný systém webových stránek a provoz softwaru generovat žádné licenční poplatky</w:t>
      </w:r>
    </w:p>
    <w:p w:rsidR="00813030" w:rsidRPr="00813030" w:rsidRDefault="00813030" w:rsidP="00813030">
      <w:pPr>
        <w:spacing w:after="120" w:line="264" w:lineRule="exact"/>
        <w:ind w:right="-49"/>
        <w:jc w:val="center"/>
        <w:rPr>
          <w:rFonts w:ascii="Times New Roman" w:eastAsia="Times New Roman" w:hAnsi="Times New Roman" w:cs="Times New Roman"/>
          <w:b/>
          <w:sz w:val="24"/>
          <w:szCs w:val="24"/>
        </w:rPr>
      </w:pPr>
      <w:r w:rsidRPr="00813030">
        <w:rPr>
          <w:rFonts w:ascii="Times New Roman" w:eastAsia="Times New Roman" w:hAnsi="Times New Roman" w:cs="Times New Roman"/>
          <w:b/>
          <w:sz w:val="24"/>
          <w:szCs w:val="24"/>
        </w:rPr>
        <w:t>V.</w:t>
      </w:r>
    </w:p>
    <w:p w:rsidR="004E0CF6" w:rsidRDefault="004E0CF6" w:rsidP="002870FC">
      <w:pPr>
        <w:spacing w:after="120" w:line="264" w:lineRule="exact"/>
        <w:ind w:right="-49"/>
        <w:jc w:val="both"/>
        <w:rPr>
          <w:rFonts w:ascii="Times New Roman" w:eastAsia="Times New Roman" w:hAnsi="Times New Roman" w:cs="Times New Roman"/>
          <w:sz w:val="24"/>
          <w:szCs w:val="24"/>
        </w:rPr>
      </w:pPr>
      <w:r w:rsidRPr="004E0CF6">
        <w:rPr>
          <w:rFonts w:ascii="Times New Roman" w:eastAsia="Times New Roman" w:hAnsi="Times New Roman" w:cs="Times New Roman"/>
          <w:sz w:val="24"/>
          <w:szCs w:val="24"/>
        </w:rPr>
        <w:t>Nebude-li dílo objednateli odevz</w:t>
      </w:r>
      <w:r>
        <w:rPr>
          <w:rFonts w:ascii="Times New Roman" w:eastAsia="Times New Roman" w:hAnsi="Times New Roman" w:cs="Times New Roman"/>
          <w:sz w:val="24"/>
          <w:szCs w:val="24"/>
        </w:rPr>
        <w:t xml:space="preserve">dáno ve lhůtě uvedené v </w:t>
      </w:r>
      <w:r w:rsidRPr="004E0CF6">
        <w:rPr>
          <w:rFonts w:ascii="Times New Roman" w:eastAsia="Times New Roman" w:hAnsi="Times New Roman" w:cs="Times New Roman"/>
          <w:sz w:val="24"/>
          <w:szCs w:val="24"/>
        </w:rPr>
        <w:t>čl. I</w:t>
      </w:r>
      <w:r>
        <w:rPr>
          <w:rFonts w:ascii="Times New Roman" w:eastAsia="Times New Roman" w:hAnsi="Times New Roman" w:cs="Times New Roman"/>
          <w:sz w:val="24"/>
          <w:szCs w:val="24"/>
        </w:rPr>
        <w:t>II</w:t>
      </w:r>
      <w:r w:rsidRPr="004E0CF6">
        <w:rPr>
          <w:rFonts w:ascii="Times New Roman" w:eastAsia="Times New Roman" w:hAnsi="Times New Roman" w:cs="Times New Roman"/>
          <w:sz w:val="24"/>
          <w:szCs w:val="24"/>
        </w:rPr>
        <w:t xml:space="preserve">. této smlouvy a objednatel nemůže mít na opožděném plnění zájem anebo má-li dílo vady, které </w:t>
      </w:r>
      <w:r>
        <w:rPr>
          <w:rFonts w:ascii="Times New Roman" w:eastAsia="Times New Roman" w:hAnsi="Times New Roman" w:cs="Times New Roman"/>
          <w:sz w:val="24"/>
          <w:szCs w:val="24"/>
        </w:rPr>
        <w:t>dodavatel</w:t>
      </w:r>
      <w:r w:rsidRPr="004E0CF6">
        <w:rPr>
          <w:rFonts w:ascii="Times New Roman" w:eastAsia="Times New Roman" w:hAnsi="Times New Roman" w:cs="Times New Roman"/>
          <w:sz w:val="24"/>
          <w:szCs w:val="24"/>
        </w:rPr>
        <w:t xml:space="preserve"> neodstranil ve lhůtě k tomu účelu poskytnuté nebo má-li dílo vady neodstranitelné, má objednatel právo od smlouvy odstoupit. V případě odstoupení od smlouvy jsou si obě smluvní strany povinny vrátit vše, co si na jejím základě vzájemně poskytly.</w:t>
      </w:r>
    </w:p>
    <w:p w:rsidR="004E0CF6" w:rsidRDefault="004E0CF6" w:rsidP="002870FC">
      <w:pPr>
        <w:spacing w:after="120" w:line="264" w:lineRule="exact"/>
        <w:ind w:right="-49"/>
        <w:jc w:val="both"/>
        <w:rPr>
          <w:rFonts w:ascii="Times New Roman" w:eastAsia="Times New Roman" w:hAnsi="Times New Roman" w:cs="Times New Roman"/>
          <w:sz w:val="24"/>
          <w:szCs w:val="24"/>
        </w:rPr>
      </w:pPr>
    </w:p>
    <w:p w:rsidR="004E0CF6" w:rsidRPr="004E0CF6" w:rsidRDefault="004E0CF6" w:rsidP="004E0CF6">
      <w:pPr>
        <w:spacing w:after="120" w:line="264" w:lineRule="exact"/>
        <w:ind w:right="-49"/>
        <w:jc w:val="center"/>
        <w:rPr>
          <w:rFonts w:ascii="Times New Roman" w:eastAsia="Times New Roman" w:hAnsi="Times New Roman" w:cs="Times New Roman"/>
          <w:b/>
          <w:sz w:val="24"/>
          <w:szCs w:val="24"/>
        </w:rPr>
      </w:pPr>
      <w:r w:rsidRPr="004E0CF6">
        <w:rPr>
          <w:rFonts w:ascii="Times New Roman" w:eastAsia="Times New Roman" w:hAnsi="Times New Roman" w:cs="Times New Roman"/>
          <w:b/>
          <w:sz w:val="24"/>
          <w:szCs w:val="24"/>
        </w:rPr>
        <w:t>V</w:t>
      </w:r>
      <w:r w:rsidR="00813030">
        <w:rPr>
          <w:rFonts w:ascii="Times New Roman" w:eastAsia="Times New Roman" w:hAnsi="Times New Roman" w:cs="Times New Roman"/>
          <w:b/>
          <w:sz w:val="24"/>
          <w:szCs w:val="24"/>
        </w:rPr>
        <w:t>I</w:t>
      </w:r>
      <w:r w:rsidRPr="004E0CF6">
        <w:rPr>
          <w:rFonts w:ascii="Times New Roman" w:eastAsia="Times New Roman" w:hAnsi="Times New Roman" w:cs="Times New Roman"/>
          <w:b/>
          <w:sz w:val="24"/>
          <w:szCs w:val="24"/>
        </w:rPr>
        <w:t>.</w:t>
      </w:r>
    </w:p>
    <w:p w:rsidR="007269FA" w:rsidRPr="002870FC" w:rsidRDefault="007269FA" w:rsidP="002870FC">
      <w:pPr>
        <w:spacing w:after="120" w:line="264" w:lineRule="exact"/>
        <w:ind w:right="-49"/>
        <w:jc w:val="both"/>
        <w:rPr>
          <w:rFonts w:ascii="Times New Roman" w:eastAsia="Times New Roman" w:hAnsi="Times New Roman" w:cs="Times New Roman"/>
          <w:sz w:val="24"/>
          <w:szCs w:val="24"/>
        </w:rPr>
      </w:pPr>
      <w:r w:rsidRPr="002870FC">
        <w:rPr>
          <w:rFonts w:ascii="Times New Roman" w:eastAsia="Times New Roman" w:hAnsi="Times New Roman" w:cs="Times New Roman"/>
          <w:sz w:val="24"/>
          <w:szCs w:val="24"/>
        </w:rPr>
        <w:t xml:space="preserve">Faktury musí mít veškeré náležitosti daňového a účetního dokladu ve smyslu příslušných právních předpisů, zejména zákona č. 563/1991 Sb., o účetnictví, ve znění pozdějších předpisů, a zákona č. 235/2004 Sb., o dani z přidané hodnoty, ve znění pozdějších předpisů. Doba splatnosti faktur je stanovena na 30 kalendářních dnů ode dne doručení faktury objednateli. Na faktuře musí být uvedeno: </w:t>
      </w:r>
      <w:r w:rsidRPr="002870FC">
        <w:rPr>
          <w:rFonts w:ascii="Times New Roman" w:eastAsia="Times New Roman" w:hAnsi="Times New Roman" w:cs="Times New Roman"/>
          <w:i/>
          <w:sz w:val="24"/>
          <w:szCs w:val="24"/>
        </w:rPr>
        <w:t xml:space="preserve">Tato služba je hrazena z projektu: </w:t>
      </w:r>
      <w:r w:rsidRPr="002870FC">
        <w:rPr>
          <w:rFonts w:ascii="Times New Roman" w:eastAsia="Times New Roman" w:hAnsi="Times New Roman" w:cs="Times New Roman"/>
          <w:bCs/>
          <w:i/>
          <w:sz w:val="24"/>
          <w:szCs w:val="24"/>
        </w:rPr>
        <w:t>„</w:t>
      </w:r>
      <w:r w:rsidR="00E154EB" w:rsidRPr="002870FC">
        <w:rPr>
          <w:rFonts w:ascii="Times New Roman" w:hAnsi="Times New Roman" w:cs="Times New Roman"/>
          <w:sz w:val="24"/>
          <w:szCs w:val="24"/>
        </w:rPr>
        <w:t>Královéhradecká inovační sí</w:t>
      </w:r>
      <w:r w:rsidR="001428AB" w:rsidRPr="002870FC">
        <w:rPr>
          <w:rFonts w:ascii="Times New Roman" w:hAnsi="Times New Roman" w:cs="Times New Roman"/>
          <w:sz w:val="24"/>
          <w:szCs w:val="24"/>
        </w:rPr>
        <w:t>ť“</w:t>
      </w:r>
      <w:r w:rsidRPr="002870FC">
        <w:rPr>
          <w:rFonts w:ascii="Times New Roman" w:eastAsia="Times New Roman" w:hAnsi="Times New Roman" w:cs="Times New Roman"/>
          <w:bCs/>
          <w:i/>
          <w:sz w:val="24"/>
          <w:szCs w:val="24"/>
        </w:rPr>
        <w:t xml:space="preserve">, </w:t>
      </w:r>
      <w:proofErr w:type="spellStart"/>
      <w:r w:rsidRPr="002870FC">
        <w:rPr>
          <w:rFonts w:ascii="Times New Roman" w:eastAsia="Times New Roman" w:hAnsi="Times New Roman" w:cs="Times New Roman"/>
          <w:bCs/>
          <w:i/>
          <w:sz w:val="24"/>
          <w:szCs w:val="24"/>
        </w:rPr>
        <w:t>reg</w:t>
      </w:r>
      <w:proofErr w:type="spellEnd"/>
      <w:r w:rsidRPr="002870FC">
        <w:rPr>
          <w:rFonts w:ascii="Times New Roman" w:eastAsia="Times New Roman" w:hAnsi="Times New Roman" w:cs="Times New Roman"/>
          <w:bCs/>
          <w:i/>
          <w:sz w:val="24"/>
          <w:szCs w:val="24"/>
        </w:rPr>
        <w:t xml:space="preserve">. </w:t>
      </w:r>
      <w:proofErr w:type="gramStart"/>
      <w:r w:rsidRPr="002870FC">
        <w:rPr>
          <w:rFonts w:ascii="Times New Roman" w:eastAsia="Times New Roman" w:hAnsi="Times New Roman" w:cs="Times New Roman"/>
          <w:bCs/>
          <w:i/>
          <w:sz w:val="24"/>
          <w:szCs w:val="24"/>
        </w:rPr>
        <w:t>č.</w:t>
      </w:r>
      <w:proofErr w:type="gramEnd"/>
      <w:r w:rsidRPr="002870FC">
        <w:rPr>
          <w:rFonts w:ascii="Times New Roman" w:eastAsia="Times New Roman" w:hAnsi="Times New Roman" w:cs="Times New Roman"/>
          <w:bCs/>
          <w:i/>
          <w:sz w:val="24"/>
          <w:szCs w:val="24"/>
        </w:rPr>
        <w:t xml:space="preserve"> </w:t>
      </w:r>
      <w:r w:rsidR="00E154EB" w:rsidRPr="002870FC">
        <w:rPr>
          <w:rFonts w:ascii="Times New Roman" w:eastAsia="Times New Roman" w:hAnsi="Times New Roman" w:cs="Times New Roman"/>
          <w:bCs/>
          <w:i/>
          <w:sz w:val="24"/>
          <w:szCs w:val="24"/>
        </w:rPr>
        <w:t>CZ.1.07/2.4.00/17.0139</w:t>
      </w:r>
      <w:r w:rsidRPr="002870FC">
        <w:rPr>
          <w:rFonts w:ascii="Times New Roman" w:eastAsia="Times New Roman" w:hAnsi="Times New Roman" w:cs="Times New Roman"/>
          <w:sz w:val="24"/>
          <w:szCs w:val="24"/>
        </w:rPr>
        <w:t xml:space="preserve">. </w:t>
      </w:r>
    </w:p>
    <w:p w:rsidR="007269FA" w:rsidRPr="002870FC" w:rsidRDefault="007269FA" w:rsidP="002870FC">
      <w:pPr>
        <w:spacing w:after="120" w:line="264" w:lineRule="exact"/>
        <w:ind w:right="-49"/>
        <w:jc w:val="both"/>
        <w:rPr>
          <w:rFonts w:ascii="Times New Roman" w:eastAsia="Times New Roman" w:hAnsi="Times New Roman" w:cs="Times New Roman"/>
          <w:sz w:val="24"/>
          <w:szCs w:val="24"/>
        </w:rPr>
      </w:pPr>
      <w:r w:rsidRPr="002870FC">
        <w:rPr>
          <w:rFonts w:ascii="Times New Roman" w:eastAsia="Times New Roman" w:hAnsi="Times New Roman" w:cs="Times New Roman"/>
          <w:sz w:val="24"/>
          <w:szCs w:val="24"/>
        </w:rPr>
        <w:t xml:space="preserve">Pokud faktury nebude obsahovat všechny zákony a smlouvou stanovené náležitosti, je objednatel oprávněn je vrátit s tím, že </w:t>
      </w:r>
      <w:r w:rsidR="00E154EB" w:rsidRPr="002870FC">
        <w:rPr>
          <w:rFonts w:ascii="Times New Roman" w:eastAsia="Times New Roman" w:hAnsi="Times New Roman" w:cs="Times New Roman"/>
          <w:sz w:val="24"/>
          <w:szCs w:val="24"/>
        </w:rPr>
        <w:t>dodavatel</w:t>
      </w:r>
      <w:r w:rsidRPr="002870FC">
        <w:rPr>
          <w:rFonts w:ascii="Times New Roman" w:eastAsia="Times New Roman" w:hAnsi="Times New Roman" w:cs="Times New Roman"/>
          <w:sz w:val="24"/>
          <w:szCs w:val="24"/>
        </w:rPr>
        <w:t xml:space="preserve"> je poté povinen doručit novou fakturu s novým termínem splatnosti. V takovém případě není objednatel v prodlení s úhradou.  Platby budou probíhat výhradně v CZK.</w:t>
      </w:r>
    </w:p>
    <w:p w:rsidR="007269FA" w:rsidRPr="002870FC" w:rsidRDefault="007269FA" w:rsidP="002870FC">
      <w:pPr>
        <w:spacing w:after="120" w:line="264" w:lineRule="exact"/>
        <w:ind w:right="-49"/>
        <w:jc w:val="both"/>
        <w:rPr>
          <w:rFonts w:ascii="Times New Roman" w:eastAsia="Times New Roman" w:hAnsi="Times New Roman" w:cs="Times New Roman"/>
          <w:sz w:val="24"/>
          <w:szCs w:val="24"/>
        </w:rPr>
      </w:pPr>
      <w:r w:rsidRPr="002870FC">
        <w:rPr>
          <w:rFonts w:ascii="Times New Roman" w:eastAsia="Times New Roman" w:hAnsi="Times New Roman" w:cs="Times New Roman"/>
          <w:sz w:val="24"/>
          <w:szCs w:val="24"/>
        </w:rPr>
        <w:t xml:space="preserve">V případě nedodržení termínu splatnosti faktur vystavených </w:t>
      </w:r>
      <w:r w:rsidR="00E154EB" w:rsidRPr="002870FC">
        <w:rPr>
          <w:rFonts w:ascii="Times New Roman" w:eastAsia="Times New Roman" w:hAnsi="Times New Roman" w:cs="Times New Roman"/>
          <w:sz w:val="24"/>
          <w:szCs w:val="24"/>
        </w:rPr>
        <w:t>dodavatelem</w:t>
      </w:r>
      <w:r w:rsidRPr="002870FC">
        <w:rPr>
          <w:rFonts w:ascii="Times New Roman" w:eastAsia="Times New Roman" w:hAnsi="Times New Roman" w:cs="Times New Roman"/>
          <w:sz w:val="24"/>
          <w:szCs w:val="24"/>
        </w:rPr>
        <w:t xml:space="preserve"> má tento právo vyúčtovat objednateli a objednatel má povinnost uhradit </w:t>
      </w:r>
      <w:r w:rsidR="004A692F">
        <w:rPr>
          <w:rFonts w:ascii="Times New Roman" w:eastAsia="Times New Roman" w:hAnsi="Times New Roman" w:cs="Times New Roman"/>
          <w:sz w:val="24"/>
          <w:szCs w:val="24"/>
        </w:rPr>
        <w:t>dodavateli</w:t>
      </w:r>
      <w:r w:rsidRPr="002870FC">
        <w:rPr>
          <w:rFonts w:ascii="Times New Roman" w:eastAsia="Times New Roman" w:hAnsi="Times New Roman" w:cs="Times New Roman"/>
          <w:sz w:val="24"/>
          <w:szCs w:val="24"/>
        </w:rPr>
        <w:t xml:space="preserve"> úrok z prodlení se zaplacením řádně vystavené a doručené faktury – daňového dokladu. Výše úroku se řídí platnými právními předpisy (§ 369, 369a Obchodního zákoníku, § 1 nařízení vlády č. 142/1994 Sb.).  </w:t>
      </w:r>
    </w:p>
    <w:p w:rsidR="007269FA" w:rsidRPr="00477E25" w:rsidRDefault="007269FA" w:rsidP="001428AB">
      <w:pPr>
        <w:spacing w:before="89" w:after="0" w:line="264" w:lineRule="exact"/>
        <w:ind w:right="-49"/>
        <w:jc w:val="both"/>
        <w:rPr>
          <w:rFonts w:ascii="Times New Roman" w:eastAsia="Times New Roman" w:hAnsi="Times New Roman" w:cs="Times New Roman"/>
          <w:sz w:val="24"/>
          <w:szCs w:val="24"/>
        </w:rPr>
      </w:pPr>
    </w:p>
    <w:p w:rsidR="00315C93" w:rsidRPr="00477E25" w:rsidRDefault="00315C93" w:rsidP="001428AB">
      <w:pPr>
        <w:spacing w:after="0" w:line="240" w:lineRule="exact"/>
        <w:ind w:right="-49"/>
        <w:jc w:val="both"/>
        <w:rPr>
          <w:rFonts w:ascii="Times New Roman" w:eastAsia="Times New Roman" w:hAnsi="Times New Roman" w:cs="Times New Roman"/>
          <w:sz w:val="24"/>
          <w:szCs w:val="24"/>
        </w:rPr>
      </w:pPr>
    </w:p>
    <w:p w:rsidR="00315C93" w:rsidRPr="00477E25" w:rsidRDefault="00725805" w:rsidP="001428AB">
      <w:pPr>
        <w:spacing w:before="122" w:after="0" w:line="240" w:lineRule="auto"/>
        <w:ind w:right="-49"/>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w:t>
      </w:r>
      <w:r w:rsidR="004E0CF6">
        <w:rPr>
          <w:rFonts w:ascii="Times New Roman" w:eastAsia="Times New Roman" w:hAnsi="Times New Roman" w:cs="Times New Roman"/>
          <w:b/>
          <w:bCs/>
          <w:sz w:val="24"/>
          <w:szCs w:val="24"/>
        </w:rPr>
        <w:t>I</w:t>
      </w:r>
      <w:r w:rsidR="00813030">
        <w:rPr>
          <w:rFonts w:ascii="Times New Roman" w:eastAsia="Times New Roman" w:hAnsi="Times New Roman" w:cs="Times New Roman"/>
          <w:b/>
          <w:bCs/>
          <w:sz w:val="24"/>
          <w:szCs w:val="24"/>
        </w:rPr>
        <w:t>I</w:t>
      </w:r>
      <w:r w:rsidR="00315C93" w:rsidRPr="00477E25">
        <w:rPr>
          <w:rFonts w:ascii="Times New Roman" w:eastAsia="Times New Roman" w:hAnsi="Times New Roman" w:cs="Times New Roman"/>
          <w:b/>
          <w:bCs/>
          <w:sz w:val="24"/>
          <w:szCs w:val="24"/>
        </w:rPr>
        <w:t>.</w:t>
      </w:r>
    </w:p>
    <w:p w:rsidR="00315C93" w:rsidRPr="00477E25" w:rsidRDefault="00315C93" w:rsidP="001428AB">
      <w:pPr>
        <w:spacing w:after="0" w:line="240" w:lineRule="exact"/>
        <w:ind w:left="655" w:right="-49"/>
        <w:jc w:val="both"/>
        <w:rPr>
          <w:rFonts w:ascii="Times New Roman" w:eastAsia="Times New Roman" w:hAnsi="Times New Roman" w:cs="Times New Roman"/>
          <w:sz w:val="24"/>
          <w:szCs w:val="24"/>
        </w:rPr>
      </w:pPr>
    </w:p>
    <w:p w:rsidR="00F15B19" w:rsidRPr="00F15B19" w:rsidRDefault="00E154EB" w:rsidP="001428AB">
      <w:pPr>
        <w:spacing w:before="53" w:after="120" w:line="278" w:lineRule="exact"/>
        <w:ind w:right="-4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Dodavatel</w:t>
      </w:r>
      <w:r w:rsidR="00F15B19" w:rsidRPr="00F15B19">
        <w:rPr>
          <w:rFonts w:ascii="Times New Roman" w:eastAsia="Times New Roman" w:hAnsi="Times New Roman" w:cs="Times New Roman"/>
          <w:sz w:val="24"/>
          <w:szCs w:val="24"/>
        </w:rPr>
        <w:t xml:space="preserve"> se zavazuje umožnit všem subjektům oprávněným k výkonu kontroly projektů, z jejichž prostředků je audit hrazen, provést kontrolu dokladů souvisejících s plněním zakázky (např. zákon č. 320/2001 Sb., ve znění pozdějších předpisů). </w:t>
      </w:r>
      <w:r w:rsidR="004A692F">
        <w:rPr>
          <w:rFonts w:ascii="Times New Roman" w:eastAsia="Times New Roman" w:hAnsi="Times New Roman" w:cs="Times New Roman"/>
          <w:sz w:val="24"/>
          <w:szCs w:val="24"/>
        </w:rPr>
        <w:t>Dodavatel</w:t>
      </w:r>
      <w:r w:rsidR="00F15B19" w:rsidRPr="00F15B19">
        <w:rPr>
          <w:rFonts w:ascii="Times New Roman" w:eastAsia="Times New Roman" w:hAnsi="Times New Roman" w:cs="Times New Roman"/>
          <w:sz w:val="24"/>
          <w:szCs w:val="24"/>
        </w:rPr>
        <w:t xml:space="preserve"> se</w:t>
      </w:r>
      <w:r w:rsidR="00F15B19">
        <w:rPr>
          <w:rFonts w:ascii="Times New Roman" w:eastAsia="Times New Roman" w:hAnsi="Times New Roman" w:cs="Times New Roman"/>
          <w:sz w:val="24"/>
          <w:szCs w:val="24"/>
        </w:rPr>
        <w:t xml:space="preserve"> dále</w:t>
      </w:r>
      <w:r w:rsidR="00F15B19" w:rsidRPr="00F15B19">
        <w:rPr>
          <w:rFonts w:ascii="Times New Roman" w:eastAsia="Times New Roman" w:hAnsi="Times New Roman" w:cs="Times New Roman"/>
          <w:sz w:val="24"/>
          <w:szCs w:val="24"/>
        </w:rPr>
        <w:t xml:space="preserve"> </w:t>
      </w:r>
      <w:r w:rsidR="00F15B19" w:rsidRPr="00F15B19">
        <w:rPr>
          <w:rFonts w:ascii="Times New Roman" w:eastAsia="Times New Roman" w:hAnsi="Times New Roman" w:cs="Times New Roman"/>
          <w:sz w:val="24"/>
          <w:szCs w:val="24"/>
        </w:rPr>
        <w:lastRenderedPageBreak/>
        <w:t xml:space="preserve">zavazuje k uchovávání všech dokladů a účetních záznamů souvisejících s plněním předmětu smlouvy do roku 2025, pokud český právní řád nestanovuje lhůtu delší. Tyto dokumenty a účetní záznamy budou uchovávány způsobem stanoveným platnými právními předpisy. </w:t>
      </w:r>
    </w:p>
    <w:p w:rsidR="00E154EB" w:rsidRDefault="00E154EB" w:rsidP="001428AB">
      <w:pPr>
        <w:spacing w:before="53" w:after="120" w:line="278" w:lineRule="exact"/>
        <w:ind w:right="-49"/>
        <w:jc w:val="both"/>
        <w:rPr>
          <w:rFonts w:ascii="Times New Roman" w:eastAsia="Times New Roman" w:hAnsi="Times New Roman" w:cs="Times New Roman"/>
          <w:sz w:val="24"/>
          <w:szCs w:val="24"/>
        </w:rPr>
      </w:pPr>
      <w:r w:rsidRPr="00E154EB">
        <w:rPr>
          <w:rFonts w:ascii="Times New Roman" w:eastAsia="Times New Roman" w:hAnsi="Times New Roman" w:cs="Times New Roman"/>
          <w:sz w:val="24"/>
          <w:szCs w:val="24"/>
        </w:rPr>
        <w:t>Dodavatel potvrzuje, že se na zpracování jeho nabídky nepodílel zaměstnanec Zadavatele, člen statutárního orgánu Zadavatele, statutární orgán, člen správní rady Zadavatele, člen realizačního týmu projektu či osoba, která se na základě smluvního vztahu podílela na přípravě nebo zadání předmětného zadávacího řízení, dále že není dodavatelem či dodavatelem ve sdružení s osobou, která je zaměstnancem Zadavatele či členem realizačního týmu či osobou, která se na základě smluvního vztahu podílela na přípravě nebo zadání předmětného zadávacího řízení, nebo subdodavatelem dodavatele není zaměstnanec Zadavatele, člen realizačního týmu či osoba, která se na základě smluvního vztahu podílela na přípravě nebo zadání předmětného zadávacího řízení, a dodavateli nebyl uložen zákaz plnění veřejných zakázek ve smyslu § 120a odst. 2) zákona č. 137/2006 Sb.</w:t>
      </w:r>
    </w:p>
    <w:p w:rsidR="00F15B19" w:rsidRPr="00F15B19" w:rsidRDefault="00E154EB" w:rsidP="001428AB">
      <w:pPr>
        <w:spacing w:before="53" w:after="120" w:line="278" w:lineRule="exact"/>
        <w:ind w:right="-4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Dodavatel</w:t>
      </w:r>
      <w:r w:rsidR="00F15B19" w:rsidRPr="00F15B19">
        <w:rPr>
          <w:rFonts w:ascii="Times New Roman" w:eastAsia="Times New Roman" w:hAnsi="Times New Roman" w:cs="Times New Roman"/>
          <w:sz w:val="24"/>
          <w:szCs w:val="24"/>
        </w:rPr>
        <w:t xml:space="preserve"> se zavazuje k dodržování pravidel publicity projektů Operačního programu Vzdělávání pro konkurenceschopnost.</w:t>
      </w:r>
    </w:p>
    <w:p w:rsidR="00725805" w:rsidRPr="00725805" w:rsidRDefault="00725805" w:rsidP="001428AB">
      <w:pPr>
        <w:spacing w:before="53" w:after="120" w:line="278" w:lineRule="exact"/>
        <w:ind w:right="-49" w:firstLine="708"/>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VI</w:t>
      </w:r>
      <w:r w:rsidR="00813030">
        <w:rPr>
          <w:rFonts w:ascii="Times New Roman" w:eastAsia="Times New Roman" w:hAnsi="Times New Roman" w:cs="Times New Roman"/>
          <w:b/>
          <w:sz w:val="24"/>
          <w:szCs w:val="24"/>
        </w:rPr>
        <w:t>I</w:t>
      </w:r>
      <w:r w:rsidR="004E0CF6">
        <w:rPr>
          <w:rFonts w:ascii="Times New Roman" w:eastAsia="Times New Roman" w:hAnsi="Times New Roman" w:cs="Times New Roman"/>
          <w:b/>
          <w:sz w:val="24"/>
          <w:szCs w:val="24"/>
        </w:rPr>
        <w:t>I</w:t>
      </w:r>
      <w:r w:rsidRPr="00725805">
        <w:rPr>
          <w:rFonts w:ascii="Times New Roman" w:eastAsia="Times New Roman" w:hAnsi="Times New Roman" w:cs="Times New Roman"/>
          <w:b/>
          <w:sz w:val="24"/>
          <w:szCs w:val="24"/>
        </w:rPr>
        <w:t>.</w:t>
      </w:r>
    </w:p>
    <w:p w:rsidR="00725805" w:rsidRPr="00725805" w:rsidRDefault="00725805" w:rsidP="001428AB">
      <w:pPr>
        <w:spacing w:before="53" w:after="120" w:line="278" w:lineRule="exact"/>
        <w:ind w:right="-49"/>
        <w:jc w:val="both"/>
        <w:rPr>
          <w:rFonts w:ascii="Times New Roman" w:eastAsia="Times New Roman" w:hAnsi="Times New Roman" w:cs="Times New Roman"/>
          <w:sz w:val="24"/>
          <w:szCs w:val="24"/>
        </w:rPr>
      </w:pPr>
      <w:r w:rsidRPr="00725805">
        <w:rPr>
          <w:rFonts w:ascii="Times New Roman" w:eastAsia="Times New Roman" w:hAnsi="Times New Roman" w:cs="Times New Roman"/>
          <w:sz w:val="24"/>
          <w:szCs w:val="24"/>
        </w:rPr>
        <w:t xml:space="preserve">Není-li touto smlouvou stanoveno jinak, řídí se vztahy mezi účastníky ustanoveními obchodního zákoníku o smlouvě o dílo. </w:t>
      </w:r>
    </w:p>
    <w:p w:rsidR="00315C93" w:rsidRPr="00477E25" w:rsidRDefault="00477E25" w:rsidP="001428AB">
      <w:pPr>
        <w:spacing w:before="53" w:after="120" w:line="278" w:lineRule="exact"/>
        <w:ind w:right="-4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315C93" w:rsidRPr="00477E25">
        <w:rPr>
          <w:rFonts w:ascii="Times New Roman" w:eastAsia="Times New Roman" w:hAnsi="Times New Roman" w:cs="Times New Roman"/>
          <w:sz w:val="24"/>
          <w:szCs w:val="24"/>
        </w:rPr>
        <w:t>ato smlouva</w:t>
      </w:r>
      <w:r>
        <w:rPr>
          <w:rFonts w:ascii="Times New Roman" w:eastAsia="Times New Roman" w:hAnsi="Times New Roman" w:cs="Times New Roman"/>
          <w:sz w:val="24"/>
          <w:szCs w:val="24"/>
        </w:rPr>
        <w:t xml:space="preserve"> </w:t>
      </w:r>
      <w:r w:rsidR="00315C93" w:rsidRPr="00477E25">
        <w:rPr>
          <w:rFonts w:ascii="Times New Roman" w:eastAsia="Times New Roman" w:hAnsi="Times New Roman" w:cs="Times New Roman"/>
          <w:sz w:val="24"/>
          <w:szCs w:val="24"/>
        </w:rPr>
        <w:t xml:space="preserve">je vyhotovena ve dvou stejnopisech, každý s platností originálu, z nichž </w:t>
      </w:r>
      <w:proofErr w:type="gramStart"/>
      <w:r w:rsidR="00315C93" w:rsidRPr="00477E25">
        <w:rPr>
          <w:rFonts w:ascii="Times New Roman" w:eastAsia="Times New Roman" w:hAnsi="Times New Roman" w:cs="Times New Roman"/>
          <w:sz w:val="24"/>
          <w:szCs w:val="24"/>
        </w:rPr>
        <w:t>po</w:t>
      </w:r>
      <w:proofErr w:type="gramEnd"/>
      <w:r w:rsidR="00315C93" w:rsidRPr="00477E25">
        <w:rPr>
          <w:rFonts w:ascii="Times New Roman" w:eastAsia="Times New Roman" w:hAnsi="Times New Roman" w:cs="Times New Roman"/>
          <w:sz w:val="24"/>
          <w:szCs w:val="24"/>
        </w:rPr>
        <w:t xml:space="preserve"> </w:t>
      </w:r>
      <w:proofErr w:type="gramStart"/>
      <w:r w:rsidR="00315C93" w:rsidRPr="00477E25">
        <w:rPr>
          <w:rFonts w:ascii="Times New Roman" w:eastAsia="Times New Roman" w:hAnsi="Times New Roman" w:cs="Times New Roman"/>
          <w:sz w:val="24"/>
          <w:szCs w:val="24"/>
        </w:rPr>
        <w:t>je</w:t>
      </w:r>
      <w:r>
        <w:rPr>
          <w:rFonts w:ascii="Times New Roman" w:eastAsia="Times New Roman" w:hAnsi="Times New Roman" w:cs="Times New Roman"/>
          <w:sz w:val="24"/>
          <w:szCs w:val="24"/>
        </w:rPr>
        <w:t>dnom</w:t>
      </w:r>
      <w:proofErr w:type="gramEnd"/>
      <w:r>
        <w:rPr>
          <w:rFonts w:ascii="Times New Roman" w:eastAsia="Times New Roman" w:hAnsi="Times New Roman" w:cs="Times New Roman"/>
          <w:sz w:val="24"/>
          <w:szCs w:val="24"/>
        </w:rPr>
        <w:t xml:space="preserve"> obdrží každá smluvní strana.</w:t>
      </w:r>
    </w:p>
    <w:p w:rsidR="00315C93" w:rsidRDefault="00477E25" w:rsidP="001428AB">
      <w:pPr>
        <w:spacing w:before="41" w:after="120" w:line="274" w:lineRule="exact"/>
        <w:ind w:right="-4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315C93" w:rsidRPr="00477E25">
        <w:rPr>
          <w:rFonts w:ascii="Times New Roman" w:eastAsia="Times New Roman" w:hAnsi="Times New Roman" w:cs="Times New Roman"/>
          <w:sz w:val="24"/>
          <w:szCs w:val="24"/>
        </w:rPr>
        <w:t>mluvní strany prohlašují, že si smlouvu přečetly, smlouvě porozuměly a na důkaz souhlasu s ní připojují své podpisy</w:t>
      </w:r>
      <w:r>
        <w:rPr>
          <w:rFonts w:ascii="Times New Roman" w:eastAsia="Times New Roman" w:hAnsi="Times New Roman" w:cs="Times New Roman"/>
          <w:sz w:val="24"/>
          <w:szCs w:val="24"/>
        </w:rPr>
        <w:t>.</w:t>
      </w:r>
    </w:p>
    <w:p w:rsidR="00EF716C" w:rsidRDefault="00EF716C" w:rsidP="001428AB">
      <w:pPr>
        <w:spacing w:before="41" w:after="0" w:line="274" w:lineRule="exact"/>
        <w:ind w:right="-49"/>
        <w:jc w:val="both"/>
        <w:rPr>
          <w:rFonts w:ascii="Times New Roman" w:eastAsia="Times New Roman" w:hAnsi="Times New Roman" w:cs="Times New Roman"/>
          <w:sz w:val="24"/>
          <w:szCs w:val="24"/>
        </w:rPr>
      </w:pPr>
    </w:p>
    <w:p w:rsidR="00EF716C" w:rsidRDefault="00EF716C" w:rsidP="001428AB">
      <w:pPr>
        <w:spacing w:before="41" w:after="0" w:line="274" w:lineRule="exact"/>
        <w:ind w:right="-49"/>
        <w:jc w:val="both"/>
        <w:rPr>
          <w:rFonts w:ascii="Times New Roman" w:eastAsia="Times New Roman" w:hAnsi="Times New Roman" w:cs="Times New Roman"/>
          <w:sz w:val="24"/>
          <w:szCs w:val="24"/>
        </w:rPr>
      </w:pPr>
    </w:p>
    <w:p w:rsidR="00725805" w:rsidRDefault="00725805" w:rsidP="001428AB">
      <w:pPr>
        <w:spacing w:before="41" w:after="0" w:line="274" w:lineRule="exact"/>
        <w:ind w:right="-4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Příloha: Požadavky na </w:t>
      </w:r>
      <w:r w:rsidRPr="00725805">
        <w:rPr>
          <w:rFonts w:ascii="Times New Roman" w:eastAsia="Times New Roman" w:hAnsi="Times New Roman" w:cs="Times New Roman"/>
          <w:sz w:val="24"/>
          <w:szCs w:val="24"/>
        </w:rPr>
        <w:t>předmět veřejné zakázky</w:t>
      </w:r>
    </w:p>
    <w:p w:rsidR="00EF716C" w:rsidRDefault="00EF716C" w:rsidP="001428AB">
      <w:pPr>
        <w:spacing w:before="41" w:after="0" w:line="274" w:lineRule="exact"/>
        <w:ind w:right="-49"/>
        <w:jc w:val="both"/>
        <w:rPr>
          <w:rFonts w:ascii="Times New Roman" w:eastAsia="Times New Roman" w:hAnsi="Times New Roman" w:cs="Times New Roman"/>
          <w:sz w:val="24"/>
          <w:szCs w:val="24"/>
        </w:rPr>
      </w:pPr>
    </w:p>
    <w:p w:rsidR="00725805" w:rsidRDefault="00725805" w:rsidP="001428AB">
      <w:pPr>
        <w:spacing w:before="41" w:after="0" w:line="274" w:lineRule="exact"/>
        <w:ind w:right="-49"/>
        <w:jc w:val="both"/>
        <w:rPr>
          <w:rFonts w:ascii="Times New Roman" w:eastAsia="Times New Roman" w:hAnsi="Times New Roman" w:cs="Times New Roman"/>
          <w:sz w:val="24"/>
          <w:szCs w:val="24"/>
        </w:rPr>
      </w:pPr>
    </w:p>
    <w:p w:rsidR="00725805" w:rsidRDefault="00725805" w:rsidP="001428AB">
      <w:pPr>
        <w:spacing w:before="41" w:after="0" w:line="274" w:lineRule="exact"/>
        <w:ind w:right="-49"/>
        <w:jc w:val="both"/>
        <w:rPr>
          <w:rFonts w:ascii="Times New Roman" w:eastAsia="Times New Roman" w:hAnsi="Times New Roman" w:cs="Times New Roman"/>
          <w:sz w:val="24"/>
          <w:szCs w:val="24"/>
        </w:rPr>
      </w:pPr>
    </w:p>
    <w:p w:rsidR="00725805" w:rsidRDefault="00725805" w:rsidP="001428AB">
      <w:pPr>
        <w:spacing w:before="41" w:after="0" w:line="274" w:lineRule="exact"/>
        <w:ind w:right="-49"/>
        <w:jc w:val="both"/>
        <w:rPr>
          <w:rFonts w:ascii="Times New Roman" w:eastAsia="Times New Roman" w:hAnsi="Times New Roman" w:cs="Times New Roman"/>
          <w:sz w:val="24"/>
          <w:szCs w:val="24"/>
        </w:rPr>
      </w:pPr>
    </w:p>
    <w:p w:rsidR="00EF716C" w:rsidRDefault="00EF716C" w:rsidP="001428AB">
      <w:pPr>
        <w:tabs>
          <w:tab w:val="left" w:pos="5670"/>
        </w:tabs>
        <w:spacing w:before="41" w:after="0" w:line="274" w:lineRule="exact"/>
        <w:ind w:right="-4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w:t>
      </w:r>
    </w:p>
    <w:p w:rsidR="00EF716C" w:rsidRDefault="00E154EB" w:rsidP="00AD74BE">
      <w:pPr>
        <w:tabs>
          <w:tab w:val="center" w:pos="1843"/>
          <w:tab w:val="center" w:pos="7088"/>
        </w:tabs>
        <w:spacing w:before="41" w:after="0" w:line="274" w:lineRule="exact"/>
        <w:ind w:right="-4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Prof</w:t>
      </w:r>
      <w:r w:rsidR="00EF716C">
        <w:rPr>
          <w:rFonts w:ascii="Times New Roman" w:eastAsia="Times New Roman" w:hAnsi="Times New Roman" w:cs="Times New Roman"/>
          <w:sz w:val="24"/>
          <w:szCs w:val="24"/>
        </w:rPr>
        <w:t>. RNDr. Josef Hynek, MBA, Ph.D.</w:t>
      </w:r>
      <w:r w:rsidR="00EF716C">
        <w:rPr>
          <w:rFonts w:ascii="Times New Roman" w:eastAsia="Times New Roman" w:hAnsi="Times New Roman" w:cs="Times New Roman"/>
          <w:sz w:val="24"/>
          <w:szCs w:val="24"/>
        </w:rPr>
        <w:tab/>
      </w:r>
      <w:proofErr w:type="gramStart"/>
      <w:r w:rsidR="00AD74BE">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w:t>
      </w:r>
    </w:p>
    <w:p w:rsidR="00E154EB" w:rsidRPr="00477E25" w:rsidRDefault="00AD74BE" w:rsidP="00AD74BE">
      <w:pPr>
        <w:tabs>
          <w:tab w:val="center" w:pos="1701"/>
          <w:tab w:val="center" w:pos="7088"/>
        </w:tabs>
        <w:spacing w:before="41" w:after="0" w:line="274" w:lineRule="exact"/>
        <w:ind w:right="-4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154EB">
        <w:rPr>
          <w:rFonts w:ascii="Times New Roman" w:eastAsia="Times New Roman" w:hAnsi="Times New Roman" w:cs="Times New Roman"/>
          <w:sz w:val="24"/>
          <w:szCs w:val="24"/>
        </w:rPr>
        <w:t>(</w:t>
      </w:r>
      <w:proofErr w:type="gramStart"/>
      <w:r w:rsidR="00E154EB">
        <w:rPr>
          <w:rFonts w:ascii="Times New Roman" w:eastAsia="Times New Roman" w:hAnsi="Times New Roman" w:cs="Times New Roman"/>
          <w:sz w:val="24"/>
          <w:szCs w:val="24"/>
        </w:rPr>
        <w:t>objednatel)</w:t>
      </w:r>
      <w:r w:rsidR="00E154EB">
        <w:rPr>
          <w:rFonts w:ascii="Times New Roman" w:eastAsia="Times New Roman" w:hAnsi="Times New Roman" w:cs="Times New Roman"/>
          <w:sz w:val="24"/>
          <w:szCs w:val="24"/>
        </w:rPr>
        <w:tab/>
        <w:t>(dodavatel</w:t>
      </w:r>
      <w:proofErr w:type="gramEnd"/>
      <w:r w:rsidR="00E154EB">
        <w:rPr>
          <w:rFonts w:ascii="Times New Roman" w:eastAsia="Times New Roman" w:hAnsi="Times New Roman" w:cs="Times New Roman"/>
          <w:sz w:val="24"/>
          <w:szCs w:val="24"/>
        </w:rPr>
        <w:t>)</w:t>
      </w:r>
    </w:p>
    <w:p w:rsidR="00315C93" w:rsidRPr="00477E25" w:rsidRDefault="00315C93" w:rsidP="001428AB">
      <w:pPr>
        <w:spacing w:before="101" w:after="0" w:line="1" w:lineRule="exact"/>
        <w:ind w:right="-49"/>
        <w:jc w:val="both"/>
        <w:rPr>
          <w:rFonts w:ascii="Times New Roman" w:eastAsia="Times New Roman" w:hAnsi="Times New Roman" w:cs="Times New Roman"/>
          <w:sz w:val="20"/>
          <w:szCs w:val="20"/>
        </w:rPr>
      </w:pPr>
    </w:p>
    <w:p w:rsidR="00315C93" w:rsidRPr="00477E25" w:rsidRDefault="00315C93" w:rsidP="001428AB">
      <w:pPr>
        <w:spacing w:line="1" w:lineRule="exact"/>
        <w:ind w:right="-49"/>
        <w:jc w:val="both"/>
        <w:rPr>
          <w:rFonts w:ascii="Times New Roman" w:hAnsi="Times New Roman" w:cs="Times New Roman"/>
        </w:rPr>
      </w:pPr>
    </w:p>
    <w:sectPr w:rsidR="00315C93" w:rsidRPr="00477E25" w:rsidSect="001428AB">
      <w:headerReference w:type="default" r:id="rId7"/>
      <w:pgSz w:w="12130" w:h="16985"/>
      <w:pgMar w:top="1560" w:right="1640" w:bottom="993" w:left="1608"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54EB" w:rsidRDefault="00E154EB" w:rsidP="00477E25">
      <w:pPr>
        <w:spacing w:after="0" w:line="240" w:lineRule="auto"/>
      </w:pPr>
      <w:r>
        <w:separator/>
      </w:r>
    </w:p>
  </w:endnote>
  <w:endnote w:type="continuationSeparator" w:id="0">
    <w:p w:rsidR="00E154EB" w:rsidRDefault="00E154EB" w:rsidP="00477E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54EB" w:rsidRDefault="00E154EB" w:rsidP="00477E25">
      <w:pPr>
        <w:spacing w:after="0" w:line="240" w:lineRule="auto"/>
      </w:pPr>
      <w:r>
        <w:separator/>
      </w:r>
    </w:p>
  </w:footnote>
  <w:footnote w:type="continuationSeparator" w:id="0">
    <w:p w:rsidR="00E154EB" w:rsidRDefault="00E154EB" w:rsidP="00477E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4EB" w:rsidRDefault="00E154EB" w:rsidP="00E154EB">
    <w:pPr>
      <w:pStyle w:val="Zhlav"/>
      <w:tabs>
        <w:tab w:val="clear" w:pos="9072"/>
      </w:tabs>
    </w:pPr>
    <w:r>
      <w:rPr>
        <w:noProof/>
      </w:rPr>
      <w:drawing>
        <wp:anchor distT="0" distB="0" distL="114300" distR="114300" simplePos="0" relativeHeight="251659264" behindDoc="0" locked="0" layoutInCell="1" allowOverlap="1">
          <wp:simplePos x="0" y="0"/>
          <wp:positionH relativeFrom="margin">
            <wp:align>center</wp:align>
          </wp:positionH>
          <wp:positionV relativeFrom="paragraph">
            <wp:posOffset>-268605</wp:posOffset>
          </wp:positionV>
          <wp:extent cx="4724400" cy="828675"/>
          <wp:effectExtent l="19050" t="0" r="0" b="0"/>
          <wp:wrapSquare wrapText="bothSides"/>
          <wp:docPr id="2" name="Obrázek 1" descr="Základní horizontální + UHK (C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ákladní horizontální + UHK (CB).png"/>
                  <pic:cNvPicPr/>
                </pic:nvPicPr>
                <pic:blipFill>
                  <a:blip r:embed="rId1"/>
                  <a:stretch>
                    <a:fillRect/>
                  </a:stretch>
                </pic:blipFill>
                <pic:spPr>
                  <a:xfrm>
                    <a:off x="0" y="0"/>
                    <a:ext cx="4724400" cy="82867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4594C"/>
    <w:multiLevelType w:val="singleLevel"/>
    <w:tmpl w:val="42A40B60"/>
    <w:lvl w:ilvl="0">
      <w:numFmt w:val="bullet"/>
      <w:lvlText w:val="-"/>
      <w:lvlJc w:val="left"/>
    </w:lvl>
  </w:abstractNum>
  <w:abstractNum w:abstractNumId="1">
    <w:nsid w:val="2CA568DE"/>
    <w:multiLevelType w:val="singleLevel"/>
    <w:tmpl w:val="C7D0F90A"/>
    <w:lvl w:ilvl="0">
      <w:start w:val="1"/>
      <w:numFmt w:val="decimal"/>
      <w:lvlText w:val="%1)"/>
      <w:lvlJc w:val="left"/>
    </w:lvl>
  </w:abstractNum>
  <w:abstractNum w:abstractNumId="2">
    <w:nsid w:val="4B4C7644"/>
    <w:multiLevelType w:val="hybridMultilevel"/>
    <w:tmpl w:val="08367510"/>
    <w:lvl w:ilvl="0" w:tplc="6D0866EC">
      <w:start w:val="1"/>
      <w:numFmt w:val="decimal"/>
      <w:lvlText w:val="%1."/>
      <w:lvlJc w:val="left"/>
      <w:pPr>
        <w:ind w:left="720" w:hanging="360"/>
      </w:pPr>
      <w:rPr>
        <w:rFonts w:eastAsia="HiddenHorzOCR"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54255C44"/>
    <w:multiLevelType w:val="hybridMultilevel"/>
    <w:tmpl w:val="ABBAA7CE"/>
    <w:lvl w:ilvl="0" w:tplc="42A40B60">
      <w:numFmt w:val="bullet"/>
      <w:lvlText w:val="-"/>
      <w:lvlJc w:val="left"/>
      <w:pPr>
        <w:ind w:left="1097" w:hanging="360"/>
      </w:p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nsid w:val="62161F23"/>
    <w:multiLevelType w:val="singleLevel"/>
    <w:tmpl w:val="8A568FE4"/>
    <w:lvl w:ilvl="0">
      <w:start w:val="1"/>
      <w:numFmt w:val="decimal"/>
      <w:lvlText w:val="%1)"/>
      <w:lvlJc w:val="left"/>
    </w:lvl>
  </w:abstractNum>
  <w:abstractNum w:abstractNumId="5">
    <w:nsid w:val="64A85736"/>
    <w:multiLevelType w:val="hybridMultilevel"/>
    <w:tmpl w:val="81586B22"/>
    <w:lvl w:ilvl="0" w:tplc="87E83918">
      <w:start w:val="1"/>
      <w:numFmt w:val="decimal"/>
      <w:lvlText w:val="%1."/>
      <w:lvlJc w:val="left"/>
      <w:pPr>
        <w:ind w:left="720" w:hanging="360"/>
      </w:pPr>
      <w:rPr>
        <w:rFonts w:hint="default"/>
        <w:b w:val="0"/>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7D40646A"/>
    <w:multiLevelType w:val="hybridMultilevel"/>
    <w:tmpl w:val="1080608C"/>
    <w:lvl w:ilvl="0" w:tplc="42A40B60">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5"/>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useFELayout/>
  </w:compat>
  <w:rsids>
    <w:rsidRoot w:val="00315C93"/>
    <w:rsid w:val="00097C4B"/>
    <w:rsid w:val="001428AB"/>
    <w:rsid w:val="002870FC"/>
    <w:rsid w:val="0029269F"/>
    <w:rsid w:val="00315C93"/>
    <w:rsid w:val="0037235C"/>
    <w:rsid w:val="003A58C9"/>
    <w:rsid w:val="003D5686"/>
    <w:rsid w:val="00453290"/>
    <w:rsid w:val="004765BF"/>
    <w:rsid w:val="00477E25"/>
    <w:rsid w:val="004A692F"/>
    <w:rsid w:val="004D61FA"/>
    <w:rsid w:val="004E0CF6"/>
    <w:rsid w:val="004E3403"/>
    <w:rsid w:val="00501208"/>
    <w:rsid w:val="00725805"/>
    <w:rsid w:val="007269FA"/>
    <w:rsid w:val="00773197"/>
    <w:rsid w:val="00813030"/>
    <w:rsid w:val="00A16F04"/>
    <w:rsid w:val="00AD74BE"/>
    <w:rsid w:val="00B77BF8"/>
    <w:rsid w:val="00B83B24"/>
    <w:rsid w:val="00E154EB"/>
    <w:rsid w:val="00EF716C"/>
    <w:rsid w:val="00F15B1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77BF8"/>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3">
    <w:name w:val="Style3"/>
    <w:basedOn w:val="Normln"/>
    <w:rsid w:val="00315C93"/>
    <w:pPr>
      <w:spacing w:after="0" w:line="331" w:lineRule="exact"/>
      <w:ind w:firstLine="631"/>
    </w:pPr>
    <w:rPr>
      <w:rFonts w:ascii="Times New Roman" w:eastAsia="Times New Roman" w:hAnsi="Times New Roman" w:cs="Times New Roman"/>
      <w:sz w:val="20"/>
      <w:szCs w:val="20"/>
    </w:rPr>
  </w:style>
  <w:style w:type="paragraph" w:customStyle="1" w:styleId="Style10">
    <w:name w:val="Style10"/>
    <w:basedOn w:val="Normln"/>
    <w:rsid w:val="00315C93"/>
    <w:pPr>
      <w:spacing w:after="0" w:line="276" w:lineRule="exact"/>
      <w:jc w:val="both"/>
    </w:pPr>
    <w:rPr>
      <w:rFonts w:ascii="Times New Roman" w:eastAsia="Times New Roman" w:hAnsi="Times New Roman" w:cs="Times New Roman"/>
      <w:sz w:val="20"/>
      <w:szCs w:val="20"/>
    </w:rPr>
  </w:style>
  <w:style w:type="paragraph" w:customStyle="1" w:styleId="Style22">
    <w:name w:val="Style22"/>
    <w:basedOn w:val="Normln"/>
    <w:rsid w:val="00315C93"/>
    <w:pPr>
      <w:spacing w:after="0" w:line="240" w:lineRule="auto"/>
    </w:pPr>
    <w:rPr>
      <w:rFonts w:ascii="Times New Roman" w:eastAsia="Times New Roman" w:hAnsi="Times New Roman" w:cs="Times New Roman"/>
      <w:sz w:val="20"/>
      <w:szCs w:val="20"/>
    </w:rPr>
  </w:style>
  <w:style w:type="paragraph" w:customStyle="1" w:styleId="Style70">
    <w:name w:val="Style70"/>
    <w:basedOn w:val="Normln"/>
    <w:rsid w:val="00315C93"/>
    <w:pPr>
      <w:spacing w:after="0" w:line="281" w:lineRule="exact"/>
      <w:ind w:hanging="802"/>
    </w:pPr>
    <w:rPr>
      <w:rFonts w:ascii="Times New Roman" w:eastAsia="Times New Roman" w:hAnsi="Times New Roman" w:cs="Times New Roman"/>
      <w:sz w:val="20"/>
      <w:szCs w:val="20"/>
    </w:rPr>
  </w:style>
  <w:style w:type="paragraph" w:customStyle="1" w:styleId="Style15">
    <w:name w:val="Style15"/>
    <w:basedOn w:val="Normln"/>
    <w:rsid w:val="00315C93"/>
    <w:pPr>
      <w:spacing w:after="0" w:line="275" w:lineRule="exact"/>
    </w:pPr>
    <w:rPr>
      <w:rFonts w:ascii="Times New Roman" w:eastAsia="Times New Roman" w:hAnsi="Times New Roman" w:cs="Times New Roman"/>
      <w:sz w:val="20"/>
      <w:szCs w:val="20"/>
    </w:rPr>
  </w:style>
  <w:style w:type="paragraph" w:customStyle="1" w:styleId="Style18">
    <w:name w:val="Style18"/>
    <w:basedOn w:val="Normln"/>
    <w:rsid w:val="00315C93"/>
    <w:pPr>
      <w:spacing w:after="0" w:line="274" w:lineRule="exact"/>
      <w:ind w:hanging="348"/>
      <w:jc w:val="both"/>
    </w:pPr>
    <w:rPr>
      <w:rFonts w:ascii="Times New Roman" w:eastAsia="Times New Roman" w:hAnsi="Times New Roman" w:cs="Times New Roman"/>
      <w:sz w:val="20"/>
      <w:szCs w:val="20"/>
    </w:rPr>
  </w:style>
  <w:style w:type="paragraph" w:customStyle="1" w:styleId="Style25">
    <w:name w:val="Style25"/>
    <w:basedOn w:val="Normln"/>
    <w:rsid w:val="00315C93"/>
    <w:pPr>
      <w:spacing w:after="0" w:line="240" w:lineRule="auto"/>
    </w:pPr>
    <w:rPr>
      <w:rFonts w:ascii="Times New Roman" w:eastAsia="Times New Roman" w:hAnsi="Times New Roman" w:cs="Times New Roman"/>
      <w:sz w:val="20"/>
      <w:szCs w:val="20"/>
    </w:rPr>
  </w:style>
  <w:style w:type="paragraph" w:customStyle="1" w:styleId="Style26">
    <w:name w:val="Style26"/>
    <w:basedOn w:val="Normln"/>
    <w:rsid w:val="00315C93"/>
    <w:pPr>
      <w:spacing w:after="0" w:line="274" w:lineRule="exact"/>
      <w:ind w:hanging="118"/>
    </w:pPr>
    <w:rPr>
      <w:rFonts w:ascii="Times New Roman" w:eastAsia="Times New Roman" w:hAnsi="Times New Roman" w:cs="Times New Roman"/>
      <w:sz w:val="20"/>
      <w:szCs w:val="20"/>
    </w:rPr>
  </w:style>
  <w:style w:type="paragraph" w:customStyle="1" w:styleId="Style31">
    <w:name w:val="Style31"/>
    <w:basedOn w:val="Normln"/>
    <w:rsid w:val="00315C93"/>
    <w:pPr>
      <w:spacing w:after="0" w:line="275" w:lineRule="exact"/>
      <w:ind w:hanging="346"/>
    </w:pPr>
    <w:rPr>
      <w:rFonts w:ascii="Times New Roman" w:eastAsia="Times New Roman" w:hAnsi="Times New Roman" w:cs="Times New Roman"/>
      <w:sz w:val="20"/>
      <w:szCs w:val="20"/>
    </w:rPr>
  </w:style>
  <w:style w:type="paragraph" w:customStyle="1" w:styleId="Style35">
    <w:name w:val="Style35"/>
    <w:basedOn w:val="Normln"/>
    <w:rsid w:val="00315C93"/>
    <w:pPr>
      <w:spacing w:after="0" w:line="276" w:lineRule="exact"/>
      <w:ind w:hanging="353"/>
      <w:jc w:val="both"/>
    </w:pPr>
    <w:rPr>
      <w:rFonts w:ascii="Times New Roman" w:eastAsia="Times New Roman" w:hAnsi="Times New Roman" w:cs="Times New Roman"/>
      <w:sz w:val="20"/>
      <w:szCs w:val="20"/>
    </w:rPr>
  </w:style>
  <w:style w:type="character" w:customStyle="1" w:styleId="CharStyle3">
    <w:name w:val="CharStyle3"/>
    <w:basedOn w:val="Standardnpsmoodstavce"/>
    <w:rsid w:val="00315C93"/>
    <w:rPr>
      <w:rFonts w:ascii="Times New Roman" w:eastAsia="Times New Roman" w:hAnsi="Times New Roman" w:cs="Times New Roman"/>
      <w:b/>
      <w:bCs/>
      <w:i w:val="0"/>
      <w:iCs w:val="0"/>
      <w:smallCaps w:val="0"/>
      <w:spacing w:val="70"/>
      <w:sz w:val="32"/>
      <w:szCs w:val="32"/>
    </w:rPr>
  </w:style>
  <w:style w:type="character" w:customStyle="1" w:styleId="CharStyle4">
    <w:name w:val="CharStyle4"/>
    <w:basedOn w:val="Standardnpsmoodstavce"/>
    <w:rsid w:val="00315C93"/>
    <w:rPr>
      <w:rFonts w:ascii="Times New Roman" w:eastAsia="Times New Roman" w:hAnsi="Times New Roman" w:cs="Times New Roman"/>
      <w:b/>
      <w:bCs/>
      <w:i w:val="0"/>
      <w:iCs w:val="0"/>
      <w:smallCaps/>
      <w:sz w:val="24"/>
      <w:szCs w:val="24"/>
    </w:rPr>
  </w:style>
  <w:style w:type="character" w:customStyle="1" w:styleId="CharStyle6">
    <w:name w:val="CharStyle6"/>
    <w:basedOn w:val="Standardnpsmoodstavce"/>
    <w:rsid w:val="00315C93"/>
    <w:rPr>
      <w:rFonts w:ascii="Times New Roman" w:eastAsia="Times New Roman" w:hAnsi="Times New Roman" w:cs="Times New Roman"/>
      <w:b/>
      <w:bCs/>
      <w:i w:val="0"/>
      <w:iCs w:val="0"/>
      <w:smallCaps w:val="0"/>
      <w:sz w:val="22"/>
      <w:szCs w:val="22"/>
    </w:rPr>
  </w:style>
  <w:style w:type="character" w:customStyle="1" w:styleId="CharStyle10">
    <w:name w:val="CharStyle10"/>
    <w:basedOn w:val="Standardnpsmoodstavce"/>
    <w:rsid w:val="00315C93"/>
    <w:rPr>
      <w:rFonts w:ascii="Times New Roman" w:eastAsia="Times New Roman" w:hAnsi="Times New Roman" w:cs="Times New Roman"/>
      <w:b w:val="0"/>
      <w:bCs w:val="0"/>
      <w:i w:val="0"/>
      <w:iCs w:val="0"/>
      <w:smallCaps w:val="0"/>
      <w:sz w:val="22"/>
      <w:szCs w:val="22"/>
    </w:rPr>
  </w:style>
  <w:style w:type="character" w:customStyle="1" w:styleId="CharStyle49">
    <w:name w:val="CharStyle49"/>
    <w:basedOn w:val="Standardnpsmoodstavce"/>
    <w:rsid w:val="00315C93"/>
    <w:rPr>
      <w:rFonts w:ascii="Arial Unicode MS" w:eastAsia="Arial Unicode MS" w:hAnsi="Arial Unicode MS" w:cs="Arial Unicode MS"/>
      <w:b/>
      <w:bCs/>
      <w:i w:val="0"/>
      <w:iCs w:val="0"/>
      <w:smallCaps w:val="0"/>
      <w:spacing w:val="-10"/>
      <w:sz w:val="16"/>
      <w:szCs w:val="16"/>
    </w:rPr>
  </w:style>
  <w:style w:type="paragraph" w:styleId="Zhlav">
    <w:name w:val="header"/>
    <w:basedOn w:val="Normln"/>
    <w:link w:val="ZhlavChar"/>
    <w:uiPriority w:val="99"/>
    <w:semiHidden/>
    <w:unhideWhenUsed/>
    <w:rsid w:val="00477E25"/>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477E25"/>
  </w:style>
  <w:style w:type="paragraph" w:styleId="Zpat">
    <w:name w:val="footer"/>
    <w:basedOn w:val="Normln"/>
    <w:link w:val="ZpatChar"/>
    <w:uiPriority w:val="99"/>
    <w:semiHidden/>
    <w:unhideWhenUsed/>
    <w:rsid w:val="00477E25"/>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477E25"/>
  </w:style>
  <w:style w:type="paragraph" w:styleId="Odstavecseseznamem">
    <w:name w:val="List Paragraph"/>
    <w:basedOn w:val="Normln"/>
    <w:uiPriority w:val="34"/>
    <w:qFormat/>
    <w:rsid w:val="00477E25"/>
    <w:pPr>
      <w:ind w:left="720"/>
      <w:contextualSpacing/>
    </w:pPr>
  </w:style>
</w:styles>
</file>

<file path=word/webSettings.xml><?xml version="1.0" encoding="utf-8"?>
<w:webSettings xmlns:r="http://schemas.openxmlformats.org/officeDocument/2006/relationships" xmlns:w="http://schemas.openxmlformats.org/wordprocessingml/2006/main">
  <w:divs>
    <w:div w:id="16221105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3</Pages>
  <Words>945</Words>
  <Characters>5579</Characters>
  <Application>Microsoft Office Word</Application>
  <DocSecurity>0</DocSecurity>
  <Lines>46</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Jaromír Hejl</cp:lastModifiedBy>
  <cp:revision>24</cp:revision>
  <dcterms:created xsi:type="dcterms:W3CDTF">2011-10-13T11:46:00Z</dcterms:created>
  <dcterms:modified xsi:type="dcterms:W3CDTF">2012-04-12T12:10:00Z</dcterms:modified>
</cp:coreProperties>
</file>